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91" w:rsidRPr="0015784E" w:rsidRDefault="00842632">
      <w:pPr>
        <w:pStyle w:val="Heading1"/>
        <w:rPr>
          <w:rFonts w:ascii="Verdana" w:eastAsia="Verdana" w:hAnsi="Verdana" w:cs="Verdana"/>
          <w:b/>
          <w:color w:val="189DA3"/>
          <w:szCs w:val="20"/>
        </w:rPr>
      </w:pPr>
      <w:bookmarkStart w:id="0" w:name="_xcab3d1q2y9w" w:colFirst="0" w:colLast="0"/>
      <w:bookmarkEnd w:id="0"/>
      <w:r w:rsidRPr="0015784E">
        <w:rPr>
          <w:rFonts w:ascii="Verdana" w:eastAsia="Verdana" w:hAnsi="Verdana" w:cs="Verdana"/>
          <w:b/>
          <w:color w:val="189DA3"/>
          <w:szCs w:val="20"/>
        </w:rPr>
        <w:t>Sierpiński’s Triangle</w:t>
      </w: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In this series of activities, pupils have an opportunity to explore patterns in maths, starting by considering observed patterns in number sequences.</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Through playing ‘the chaos game’, pupils will be introduced to the concept of fractals, with particular focus on the Sierpiński</w:t>
      </w:r>
      <w:r w:rsidR="002C00D1" w:rsidRPr="0015784E">
        <w:rPr>
          <w:rFonts w:ascii="Verdana" w:eastAsia="Verdana" w:hAnsi="Verdana" w:cs="Verdana"/>
          <w:sz w:val="20"/>
          <w:szCs w:val="20"/>
        </w:rPr>
        <w:t xml:space="preserve"> (Pronounce see-er-pin-ski)</w:t>
      </w:r>
      <w:r w:rsidRPr="0015784E">
        <w:rPr>
          <w:rFonts w:ascii="Verdana" w:eastAsia="Verdana" w:hAnsi="Verdana" w:cs="Verdana"/>
          <w:sz w:val="20"/>
          <w:szCs w:val="20"/>
        </w:rPr>
        <w:t xml:space="preserve"> triangle. This structure is investigated and later revisited through studying the pattern of odd and even numbers in Pascal’s triangle.</w:t>
      </w:r>
    </w:p>
    <w:p w:rsidR="009A3A91" w:rsidRPr="0015784E" w:rsidRDefault="009A3A91">
      <w:pPr>
        <w:rPr>
          <w:rFonts w:ascii="Verdana" w:eastAsia="Verdana" w:hAnsi="Verdana" w:cs="Verdana"/>
          <w:sz w:val="20"/>
          <w:szCs w:val="20"/>
        </w:rPr>
      </w:pPr>
    </w:p>
    <w:p w:rsidR="00FE16E1" w:rsidRPr="0015784E" w:rsidRDefault="00842632" w:rsidP="00FE16E1">
      <w:pPr>
        <w:rPr>
          <w:rFonts w:ascii="Verdana" w:eastAsia="Verdana" w:hAnsi="Verdana" w:cs="Verdana"/>
          <w:sz w:val="20"/>
          <w:szCs w:val="20"/>
        </w:rPr>
      </w:pPr>
      <w:r w:rsidRPr="0015784E">
        <w:rPr>
          <w:rFonts w:ascii="Verdana" w:eastAsia="Verdana" w:hAnsi="Verdana" w:cs="Verdana"/>
          <w:sz w:val="20"/>
          <w:szCs w:val="20"/>
        </w:rPr>
        <w:t>For students who have already encountered Pascal’s triangle in another Masterclass, or for in cases where time is limited, a shorter version of the odd/even activity is includ</w:t>
      </w:r>
      <w:r w:rsidR="0047611C" w:rsidRPr="0015784E">
        <w:rPr>
          <w:rFonts w:ascii="Verdana" w:eastAsia="Verdana" w:hAnsi="Verdana" w:cs="Verdana"/>
          <w:sz w:val="20"/>
          <w:szCs w:val="20"/>
        </w:rPr>
        <w:t>ed. There are also</w:t>
      </w:r>
      <w:r w:rsidRPr="0015784E">
        <w:rPr>
          <w:rFonts w:ascii="Verdana" w:eastAsia="Verdana" w:hAnsi="Verdana" w:cs="Verdana"/>
          <w:sz w:val="20"/>
          <w:szCs w:val="20"/>
        </w:rPr>
        <w:t xml:space="preserve"> extension activities discussing the pro</w:t>
      </w:r>
      <w:r w:rsidR="0047611C" w:rsidRPr="0015784E">
        <w:rPr>
          <w:rFonts w:ascii="Verdana" w:eastAsia="Verdana" w:hAnsi="Verdana" w:cs="Verdana"/>
          <w:sz w:val="20"/>
          <w:szCs w:val="20"/>
        </w:rPr>
        <w:t>perties of fractals.</w:t>
      </w:r>
    </w:p>
    <w:p w:rsidR="0047611C" w:rsidRPr="0015784E" w:rsidRDefault="0047611C" w:rsidP="00FE16E1">
      <w:pPr>
        <w:rPr>
          <w:rFonts w:ascii="Verdana" w:eastAsia="Verdana" w:hAnsi="Verdana" w:cs="Verdana"/>
          <w:sz w:val="20"/>
          <w:szCs w:val="20"/>
        </w:rPr>
      </w:pPr>
    </w:p>
    <w:p w:rsidR="0037098E" w:rsidRPr="0015784E" w:rsidRDefault="00842632" w:rsidP="00FE16E1">
      <w:pPr>
        <w:rPr>
          <w:rFonts w:ascii="Verdana" w:eastAsia="Verdana" w:hAnsi="Verdana" w:cs="Verdana"/>
          <w:sz w:val="20"/>
          <w:szCs w:val="20"/>
        </w:rPr>
      </w:pPr>
      <w:r w:rsidRPr="0037098E">
        <w:rPr>
          <w:rFonts w:ascii="Verdana" w:eastAsia="Verdana" w:hAnsi="Verdana" w:cs="Verdana"/>
          <w:b/>
          <w:color w:val="189DA3"/>
          <w:sz w:val="20"/>
          <w:szCs w:val="20"/>
        </w:rPr>
        <w:t>Overview of activities:</w:t>
      </w:r>
    </w:p>
    <w:tbl>
      <w:tblPr>
        <w:tblStyle w:val="TableGrid"/>
        <w:tblW w:w="0" w:type="auto"/>
        <w:tblLook w:val="04A0" w:firstRow="1" w:lastRow="0" w:firstColumn="1" w:lastColumn="0" w:noHBand="0" w:noVBand="1"/>
      </w:tblPr>
      <w:tblGrid>
        <w:gridCol w:w="2093"/>
        <w:gridCol w:w="6804"/>
      </w:tblGrid>
      <w:tr w:rsidR="00EA2CEC" w:rsidRPr="0015784E" w:rsidTr="00EA2CEC">
        <w:tc>
          <w:tcPr>
            <w:tcW w:w="2093" w:type="dxa"/>
          </w:tcPr>
          <w:p w:rsidR="00EA2CEC" w:rsidRPr="0015784E" w:rsidRDefault="00EA2CEC" w:rsidP="00EA2CEC">
            <w:pPr>
              <w:rPr>
                <w:rFonts w:ascii="Verdana" w:hAnsi="Verdana"/>
                <w:b/>
                <w:sz w:val="20"/>
                <w:szCs w:val="20"/>
              </w:rPr>
            </w:pPr>
            <w:r w:rsidRPr="0015784E">
              <w:rPr>
                <w:rFonts w:ascii="Verdana" w:hAnsi="Verdana"/>
                <w:b/>
                <w:sz w:val="20"/>
                <w:szCs w:val="20"/>
              </w:rPr>
              <w:t>Slides &amp; Time</w:t>
            </w:r>
          </w:p>
        </w:tc>
        <w:tc>
          <w:tcPr>
            <w:tcW w:w="6804" w:type="dxa"/>
          </w:tcPr>
          <w:p w:rsidR="00EA2CEC" w:rsidRPr="0015784E" w:rsidRDefault="00EA2CEC" w:rsidP="00EA2CEC">
            <w:pPr>
              <w:rPr>
                <w:rFonts w:ascii="Verdana" w:hAnsi="Verdana"/>
                <w:b/>
                <w:sz w:val="20"/>
                <w:szCs w:val="20"/>
              </w:rPr>
            </w:pPr>
            <w:r w:rsidRPr="0015784E">
              <w:rPr>
                <w:rFonts w:ascii="Verdana" w:hAnsi="Verdana"/>
                <w:b/>
                <w:sz w:val="20"/>
                <w:szCs w:val="20"/>
              </w:rPr>
              <w:t>Overview</w:t>
            </w:r>
          </w:p>
        </w:tc>
      </w:tr>
      <w:tr w:rsidR="00EA2CEC" w:rsidRPr="0015784E" w:rsidTr="00EA2CEC">
        <w:tc>
          <w:tcPr>
            <w:tcW w:w="2093" w:type="dxa"/>
          </w:tcPr>
          <w:p w:rsidR="00EA2CEC" w:rsidRPr="0015784E" w:rsidRDefault="00EA2CEC" w:rsidP="00EA2CEC">
            <w:pPr>
              <w:rPr>
                <w:rFonts w:ascii="Verdana" w:hAnsi="Verdana"/>
                <w:sz w:val="20"/>
                <w:szCs w:val="20"/>
              </w:rPr>
            </w:pPr>
            <w:r w:rsidRPr="0015784E">
              <w:rPr>
                <w:rFonts w:ascii="Verdana" w:hAnsi="Verdana"/>
                <w:sz w:val="20"/>
                <w:szCs w:val="20"/>
              </w:rPr>
              <w:t>Slides 2-7</w:t>
            </w:r>
          </w:p>
          <w:p w:rsidR="00EA2CEC" w:rsidRPr="0015784E" w:rsidRDefault="00EA2CEC" w:rsidP="00EA2CEC">
            <w:pPr>
              <w:rPr>
                <w:rFonts w:ascii="Verdana" w:hAnsi="Verdana"/>
                <w:sz w:val="20"/>
                <w:szCs w:val="20"/>
              </w:rPr>
            </w:pPr>
            <w:r w:rsidRPr="0015784E">
              <w:rPr>
                <w:rFonts w:ascii="Verdana" w:hAnsi="Verdana"/>
                <w:sz w:val="20"/>
                <w:szCs w:val="20"/>
              </w:rPr>
              <w:t xml:space="preserve"> (5 minutes)</w:t>
            </w:r>
          </w:p>
          <w:p w:rsidR="00EA2CEC" w:rsidRPr="0015784E" w:rsidRDefault="00042834" w:rsidP="00EA2CEC">
            <w:pPr>
              <w:rPr>
                <w:rFonts w:ascii="Verdana" w:hAnsi="Verdana"/>
                <w:sz w:val="20"/>
                <w:szCs w:val="20"/>
              </w:rPr>
            </w:pPr>
            <w:r w:rsidRPr="0015784E">
              <w:rPr>
                <w:rFonts w:ascii="Verdana" w:hAnsi="Verdana"/>
                <w:sz w:val="20"/>
                <w:szCs w:val="20"/>
              </w:rPr>
              <w:t>(Total</w:t>
            </w:r>
            <w:r w:rsidR="00EA2CEC" w:rsidRPr="0015784E">
              <w:rPr>
                <w:rFonts w:ascii="Verdana" w:hAnsi="Verdana"/>
                <w:sz w:val="20"/>
                <w:szCs w:val="20"/>
              </w:rPr>
              <w:t>: 5 mins)</w:t>
            </w:r>
          </w:p>
        </w:tc>
        <w:tc>
          <w:tcPr>
            <w:tcW w:w="6804" w:type="dxa"/>
          </w:tcPr>
          <w:p w:rsidR="00EA2CEC" w:rsidRPr="0015784E" w:rsidRDefault="00EA2CEC" w:rsidP="00EA2CEC">
            <w:pPr>
              <w:rPr>
                <w:rFonts w:ascii="Verdana" w:hAnsi="Verdana"/>
                <w:sz w:val="20"/>
                <w:szCs w:val="20"/>
              </w:rPr>
            </w:pPr>
            <w:r w:rsidRPr="0015784E">
              <w:rPr>
                <w:rFonts w:ascii="Verdana" w:hAnsi="Verdana"/>
                <w:sz w:val="20"/>
                <w:szCs w:val="20"/>
              </w:rPr>
              <w:t>Intro to Ri (If not done at another Masterclass)</w:t>
            </w:r>
          </w:p>
        </w:tc>
      </w:tr>
      <w:tr w:rsidR="00EA2CEC" w:rsidRPr="0015784E" w:rsidTr="00EA2CEC">
        <w:tc>
          <w:tcPr>
            <w:tcW w:w="2093" w:type="dxa"/>
          </w:tcPr>
          <w:p w:rsidR="00EA2CEC" w:rsidRPr="0015784E" w:rsidRDefault="00EA2CEC" w:rsidP="00EA2CEC">
            <w:pPr>
              <w:rPr>
                <w:rFonts w:ascii="Verdana" w:hAnsi="Verdana"/>
                <w:sz w:val="20"/>
                <w:szCs w:val="20"/>
              </w:rPr>
            </w:pPr>
            <w:r w:rsidRPr="0015784E">
              <w:rPr>
                <w:rFonts w:ascii="Verdana" w:hAnsi="Verdana"/>
                <w:sz w:val="20"/>
                <w:szCs w:val="20"/>
              </w:rPr>
              <w:t>Slides 8-10</w:t>
            </w:r>
          </w:p>
          <w:p w:rsidR="00EA2CEC" w:rsidRPr="0015784E" w:rsidRDefault="00EA2CEC" w:rsidP="00EA2CEC">
            <w:pPr>
              <w:rPr>
                <w:rFonts w:ascii="Verdana" w:hAnsi="Verdana"/>
                <w:sz w:val="20"/>
                <w:szCs w:val="20"/>
              </w:rPr>
            </w:pPr>
            <w:r w:rsidRPr="0015784E">
              <w:rPr>
                <w:rFonts w:ascii="Verdana" w:hAnsi="Verdana"/>
                <w:sz w:val="20"/>
                <w:szCs w:val="20"/>
              </w:rPr>
              <w:t>(10 minutes)</w:t>
            </w:r>
          </w:p>
          <w:p w:rsidR="00EA2CEC" w:rsidRPr="0015784E" w:rsidRDefault="00042834" w:rsidP="00EA2CEC">
            <w:pPr>
              <w:rPr>
                <w:rFonts w:ascii="Verdana" w:hAnsi="Verdana"/>
                <w:sz w:val="20"/>
                <w:szCs w:val="20"/>
              </w:rPr>
            </w:pPr>
            <w:r w:rsidRPr="0015784E">
              <w:rPr>
                <w:rFonts w:ascii="Verdana" w:hAnsi="Verdana"/>
                <w:sz w:val="20"/>
                <w:szCs w:val="20"/>
              </w:rPr>
              <w:t>(Total</w:t>
            </w:r>
            <w:r w:rsidR="00EA2CEC" w:rsidRPr="0015784E">
              <w:rPr>
                <w:rFonts w:ascii="Verdana" w:hAnsi="Verdana"/>
                <w:sz w:val="20"/>
                <w:szCs w:val="20"/>
              </w:rPr>
              <w:t>: 15 mins)</w:t>
            </w:r>
          </w:p>
        </w:tc>
        <w:tc>
          <w:tcPr>
            <w:tcW w:w="6804" w:type="dxa"/>
          </w:tcPr>
          <w:p w:rsidR="00EA2CEC" w:rsidRPr="0015784E" w:rsidRDefault="00EA2CEC" w:rsidP="00EA2CEC">
            <w:pPr>
              <w:rPr>
                <w:rFonts w:ascii="Verdana" w:hAnsi="Verdana"/>
                <w:sz w:val="20"/>
                <w:szCs w:val="20"/>
              </w:rPr>
            </w:pPr>
            <w:r w:rsidRPr="0015784E">
              <w:rPr>
                <w:rFonts w:ascii="Verdana" w:eastAsia="Verdana" w:hAnsi="Verdana" w:cs="Verdana"/>
                <w:sz w:val="20"/>
                <w:szCs w:val="20"/>
              </w:rPr>
              <w:t>Introductory activity - ‘what comes next?’ followed by discussion</w:t>
            </w:r>
          </w:p>
        </w:tc>
      </w:tr>
      <w:tr w:rsidR="00EA2CEC" w:rsidRPr="0015784E" w:rsidTr="00EA2CEC">
        <w:tc>
          <w:tcPr>
            <w:tcW w:w="2093" w:type="dxa"/>
          </w:tcPr>
          <w:p w:rsidR="00EA2CEC" w:rsidRPr="0015784E" w:rsidRDefault="00EA2CEC" w:rsidP="00EA2CEC">
            <w:pPr>
              <w:rPr>
                <w:rFonts w:ascii="Verdana" w:hAnsi="Verdana"/>
                <w:sz w:val="20"/>
                <w:szCs w:val="20"/>
              </w:rPr>
            </w:pPr>
            <w:r w:rsidRPr="0015784E">
              <w:rPr>
                <w:rFonts w:ascii="Verdana" w:hAnsi="Verdana"/>
                <w:sz w:val="20"/>
                <w:szCs w:val="20"/>
              </w:rPr>
              <w:t>Slides 11-33</w:t>
            </w:r>
          </w:p>
          <w:p w:rsidR="00EA2CEC" w:rsidRPr="0015784E" w:rsidRDefault="00EA2CEC" w:rsidP="00EA2CEC">
            <w:pPr>
              <w:rPr>
                <w:rFonts w:ascii="Verdana" w:hAnsi="Verdana"/>
                <w:sz w:val="20"/>
                <w:szCs w:val="20"/>
              </w:rPr>
            </w:pPr>
            <w:r w:rsidRPr="0015784E">
              <w:rPr>
                <w:rFonts w:ascii="Verdana" w:hAnsi="Verdana"/>
                <w:sz w:val="20"/>
                <w:szCs w:val="20"/>
              </w:rPr>
              <w:t>(25 minutes)</w:t>
            </w:r>
          </w:p>
          <w:p w:rsidR="00EA2CEC" w:rsidRPr="0015784E" w:rsidRDefault="00042834" w:rsidP="00EA2CEC">
            <w:pPr>
              <w:rPr>
                <w:rFonts w:ascii="Verdana" w:hAnsi="Verdana"/>
                <w:sz w:val="20"/>
                <w:szCs w:val="20"/>
              </w:rPr>
            </w:pPr>
            <w:r w:rsidRPr="0015784E">
              <w:rPr>
                <w:rFonts w:ascii="Verdana" w:hAnsi="Verdana"/>
                <w:sz w:val="20"/>
                <w:szCs w:val="20"/>
              </w:rPr>
              <w:t>(Total</w:t>
            </w:r>
            <w:r w:rsidR="00EA2CEC" w:rsidRPr="0015784E">
              <w:rPr>
                <w:rFonts w:ascii="Verdana" w:hAnsi="Verdana"/>
                <w:sz w:val="20"/>
                <w:szCs w:val="20"/>
              </w:rPr>
              <w:t>: 40 mins)</w:t>
            </w:r>
          </w:p>
        </w:tc>
        <w:tc>
          <w:tcPr>
            <w:tcW w:w="6804" w:type="dxa"/>
          </w:tcPr>
          <w:p w:rsidR="00EA2CEC" w:rsidRPr="0015784E" w:rsidRDefault="00EA2CEC" w:rsidP="00EA2CEC">
            <w:pPr>
              <w:rPr>
                <w:rFonts w:ascii="Verdana" w:hAnsi="Verdana"/>
                <w:sz w:val="20"/>
                <w:szCs w:val="20"/>
              </w:rPr>
            </w:pPr>
            <w:r w:rsidRPr="0015784E">
              <w:rPr>
                <w:rFonts w:ascii="Verdana" w:eastAsia="Verdana" w:hAnsi="Verdana" w:cs="Verdana"/>
                <w:sz w:val="20"/>
                <w:szCs w:val="20"/>
              </w:rPr>
              <w:t>Chaos game activity and follow-up discussion</w:t>
            </w:r>
          </w:p>
        </w:tc>
      </w:tr>
      <w:tr w:rsidR="00EA2CEC" w:rsidRPr="0015784E" w:rsidTr="00EA2CEC">
        <w:tc>
          <w:tcPr>
            <w:tcW w:w="2093" w:type="dxa"/>
          </w:tcPr>
          <w:p w:rsidR="00B56321" w:rsidRPr="0015784E" w:rsidRDefault="00B56321" w:rsidP="00B56321">
            <w:pPr>
              <w:rPr>
                <w:rFonts w:ascii="Verdana" w:hAnsi="Verdana"/>
                <w:sz w:val="20"/>
                <w:szCs w:val="20"/>
              </w:rPr>
            </w:pPr>
            <w:r w:rsidRPr="0015784E">
              <w:rPr>
                <w:rFonts w:ascii="Verdana" w:hAnsi="Verdana"/>
                <w:sz w:val="20"/>
                <w:szCs w:val="20"/>
              </w:rPr>
              <w:t>Slides 34-43</w:t>
            </w:r>
          </w:p>
          <w:p w:rsidR="00B56321" w:rsidRPr="0015784E" w:rsidRDefault="00B56321" w:rsidP="00B56321">
            <w:pPr>
              <w:rPr>
                <w:rFonts w:ascii="Verdana" w:hAnsi="Verdana"/>
                <w:sz w:val="20"/>
                <w:szCs w:val="20"/>
              </w:rPr>
            </w:pPr>
            <w:r w:rsidRPr="0015784E">
              <w:rPr>
                <w:rFonts w:ascii="Verdana" w:hAnsi="Verdana"/>
                <w:sz w:val="20"/>
                <w:szCs w:val="20"/>
              </w:rPr>
              <w:t>(25 minutes)</w:t>
            </w:r>
          </w:p>
          <w:p w:rsidR="00EA2CEC" w:rsidRPr="0015784E" w:rsidRDefault="00042834" w:rsidP="00042834">
            <w:pPr>
              <w:rPr>
                <w:rFonts w:ascii="Verdana" w:hAnsi="Verdana"/>
                <w:sz w:val="20"/>
                <w:szCs w:val="20"/>
              </w:rPr>
            </w:pPr>
            <w:r w:rsidRPr="0015784E">
              <w:rPr>
                <w:rFonts w:ascii="Verdana" w:hAnsi="Verdana"/>
                <w:sz w:val="20"/>
                <w:szCs w:val="20"/>
              </w:rPr>
              <w:t>(Total</w:t>
            </w:r>
            <w:r w:rsidR="00B56321" w:rsidRPr="0015784E">
              <w:rPr>
                <w:rFonts w:ascii="Verdana" w:hAnsi="Verdana"/>
                <w:sz w:val="20"/>
                <w:szCs w:val="20"/>
              </w:rPr>
              <w:t>: 65 mins)</w:t>
            </w:r>
          </w:p>
        </w:tc>
        <w:tc>
          <w:tcPr>
            <w:tcW w:w="6804" w:type="dxa"/>
          </w:tcPr>
          <w:p w:rsidR="00B56321" w:rsidRPr="0015784E" w:rsidRDefault="00B56321" w:rsidP="00B56321">
            <w:pPr>
              <w:ind w:left="360"/>
              <w:contextualSpacing/>
              <w:rPr>
                <w:rFonts w:ascii="Verdana" w:eastAsia="Verdana" w:hAnsi="Verdana" w:cs="Verdana"/>
                <w:sz w:val="20"/>
                <w:szCs w:val="20"/>
              </w:rPr>
            </w:pPr>
            <w:r w:rsidRPr="0015784E">
              <w:rPr>
                <w:rFonts w:ascii="Verdana" w:eastAsia="Verdana" w:hAnsi="Verdana" w:cs="Verdana"/>
                <w:sz w:val="20"/>
                <w:szCs w:val="20"/>
              </w:rPr>
              <w:t xml:space="preserve">Sierpiński triangle construction </w:t>
            </w:r>
          </w:p>
          <w:p w:rsidR="00EA2CEC" w:rsidRPr="0015784E" w:rsidRDefault="00EA2CEC" w:rsidP="00EA2CEC">
            <w:pPr>
              <w:rPr>
                <w:rFonts w:ascii="Verdana" w:hAnsi="Verdana"/>
                <w:sz w:val="20"/>
                <w:szCs w:val="20"/>
              </w:rPr>
            </w:pPr>
          </w:p>
        </w:tc>
      </w:tr>
      <w:tr w:rsidR="00EA2CEC" w:rsidRPr="0015784E" w:rsidTr="00EA2CEC">
        <w:tc>
          <w:tcPr>
            <w:tcW w:w="2093" w:type="dxa"/>
          </w:tcPr>
          <w:p w:rsidR="00B56321" w:rsidRPr="0015784E" w:rsidRDefault="00B56321" w:rsidP="00B56321">
            <w:pPr>
              <w:rPr>
                <w:rFonts w:ascii="Verdana" w:hAnsi="Verdana"/>
                <w:sz w:val="20"/>
                <w:szCs w:val="20"/>
              </w:rPr>
            </w:pPr>
            <w:r w:rsidRPr="0015784E">
              <w:rPr>
                <w:rFonts w:ascii="Verdana" w:hAnsi="Verdana"/>
                <w:sz w:val="20"/>
                <w:szCs w:val="20"/>
              </w:rPr>
              <w:t>BREAK</w:t>
            </w:r>
          </w:p>
          <w:p w:rsidR="00B56321" w:rsidRPr="0015784E" w:rsidRDefault="00B56321" w:rsidP="00B56321">
            <w:pPr>
              <w:rPr>
                <w:rFonts w:ascii="Verdana" w:hAnsi="Verdana"/>
                <w:sz w:val="20"/>
                <w:szCs w:val="20"/>
              </w:rPr>
            </w:pPr>
            <w:r w:rsidRPr="0015784E">
              <w:rPr>
                <w:rFonts w:ascii="Verdana" w:hAnsi="Verdana"/>
                <w:sz w:val="20"/>
                <w:szCs w:val="20"/>
              </w:rPr>
              <w:t>(10 minutes)</w:t>
            </w:r>
          </w:p>
          <w:p w:rsidR="00EA2CEC" w:rsidRPr="0015784E" w:rsidRDefault="00042834" w:rsidP="00B56321">
            <w:pPr>
              <w:rPr>
                <w:rFonts w:ascii="Verdana" w:hAnsi="Verdana"/>
                <w:sz w:val="20"/>
                <w:szCs w:val="20"/>
              </w:rPr>
            </w:pPr>
            <w:r w:rsidRPr="0015784E">
              <w:rPr>
                <w:rFonts w:ascii="Verdana" w:hAnsi="Verdana"/>
                <w:sz w:val="20"/>
                <w:szCs w:val="20"/>
              </w:rPr>
              <w:t>(Total</w:t>
            </w:r>
            <w:r w:rsidR="00B56321" w:rsidRPr="0015784E">
              <w:rPr>
                <w:rFonts w:ascii="Verdana" w:hAnsi="Verdana"/>
                <w:sz w:val="20"/>
                <w:szCs w:val="20"/>
              </w:rPr>
              <w:t>: 75 mins)</w:t>
            </w:r>
          </w:p>
        </w:tc>
        <w:tc>
          <w:tcPr>
            <w:tcW w:w="6804" w:type="dxa"/>
          </w:tcPr>
          <w:p w:rsidR="00EA2CEC" w:rsidRPr="0015784E" w:rsidRDefault="00B56321" w:rsidP="00EA2CEC">
            <w:pPr>
              <w:rPr>
                <w:rFonts w:ascii="Verdana" w:hAnsi="Verdana"/>
                <w:sz w:val="20"/>
                <w:szCs w:val="20"/>
              </w:rPr>
            </w:pPr>
            <w:r w:rsidRPr="0015784E">
              <w:rPr>
                <w:rFonts w:ascii="Verdana" w:hAnsi="Verdana"/>
                <w:sz w:val="20"/>
                <w:szCs w:val="20"/>
              </w:rPr>
              <w:t>Drinks and biscuits and comfort break</w:t>
            </w:r>
          </w:p>
        </w:tc>
      </w:tr>
      <w:tr w:rsidR="00EA2CEC" w:rsidRPr="0015784E" w:rsidTr="00EA2CEC">
        <w:tc>
          <w:tcPr>
            <w:tcW w:w="2093" w:type="dxa"/>
          </w:tcPr>
          <w:p w:rsidR="00B56321" w:rsidRPr="0015784E" w:rsidRDefault="00B56321" w:rsidP="00B56321">
            <w:pPr>
              <w:rPr>
                <w:rFonts w:ascii="Verdana" w:hAnsi="Verdana"/>
                <w:sz w:val="20"/>
                <w:szCs w:val="20"/>
              </w:rPr>
            </w:pPr>
            <w:r w:rsidRPr="0015784E">
              <w:rPr>
                <w:rFonts w:ascii="Verdana" w:hAnsi="Verdana"/>
                <w:sz w:val="20"/>
                <w:szCs w:val="20"/>
              </w:rPr>
              <w:t>Slides 44-45</w:t>
            </w:r>
          </w:p>
          <w:p w:rsidR="00B56321" w:rsidRPr="0015784E" w:rsidRDefault="00B56321" w:rsidP="00B56321">
            <w:pPr>
              <w:rPr>
                <w:rFonts w:ascii="Verdana" w:hAnsi="Verdana"/>
                <w:sz w:val="20"/>
                <w:szCs w:val="20"/>
              </w:rPr>
            </w:pPr>
            <w:r w:rsidRPr="0015784E">
              <w:rPr>
                <w:rFonts w:ascii="Verdana" w:hAnsi="Verdana"/>
                <w:sz w:val="20"/>
                <w:szCs w:val="20"/>
              </w:rPr>
              <w:t>(15 minutes)</w:t>
            </w:r>
          </w:p>
          <w:p w:rsidR="00EA2CEC" w:rsidRPr="0015784E" w:rsidRDefault="00042834" w:rsidP="00B56321">
            <w:pPr>
              <w:rPr>
                <w:rFonts w:ascii="Verdana" w:hAnsi="Verdana"/>
                <w:sz w:val="20"/>
                <w:szCs w:val="20"/>
              </w:rPr>
            </w:pPr>
            <w:r w:rsidRPr="0015784E">
              <w:rPr>
                <w:rFonts w:ascii="Verdana" w:hAnsi="Verdana"/>
                <w:sz w:val="20"/>
                <w:szCs w:val="20"/>
              </w:rPr>
              <w:t>(Total</w:t>
            </w:r>
            <w:r w:rsidR="00B56321" w:rsidRPr="0015784E">
              <w:rPr>
                <w:rFonts w:ascii="Verdana" w:hAnsi="Verdana"/>
                <w:sz w:val="20"/>
                <w:szCs w:val="20"/>
              </w:rPr>
              <w:t>: 90 mins)</w:t>
            </w:r>
          </w:p>
        </w:tc>
        <w:tc>
          <w:tcPr>
            <w:tcW w:w="6804" w:type="dxa"/>
          </w:tcPr>
          <w:p w:rsidR="00EA2CEC" w:rsidRPr="0015784E" w:rsidRDefault="00B56321" w:rsidP="00EA2CEC">
            <w:pPr>
              <w:rPr>
                <w:rFonts w:ascii="Verdana" w:hAnsi="Verdana"/>
                <w:sz w:val="20"/>
                <w:szCs w:val="20"/>
              </w:rPr>
            </w:pPr>
            <w:r w:rsidRPr="0015784E">
              <w:rPr>
                <w:rFonts w:ascii="Verdana" w:eastAsia="Verdana" w:hAnsi="Verdana" w:cs="Verdana"/>
                <w:sz w:val="20"/>
                <w:szCs w:val="20"/>
              </w:rPr>
              <w:t>Fractal properties discussion</w:t>
            </w:r>
          </w:p>
        </w:tc>
      </w:tr>
      <w:tr w:rsidR="00B56321" w:rsidRPr="0015784E" w:rsidTr="00EA2CEC">
        <w:tc>
          <w:tcPr>
            <w:tcW w:w="2093" w:type="dxa"/>
          </w:tcPr>
          <w:p w:rsidR="00B56321" w:rsidRPr="0015784E" w:rsidRDefault="00B56321" w:rsidP="00B56321">
            <w:pPr>
              <w:rPr>
                <w:rFonts w:ascii="Verdana" w:hAnsi="Verdana"/>
                <w:sz w:val="20"/>
                <w:szCs w:val="20"/>
              </w:rPr>
            </w:pPr>
            <w:r w:rsidRPr="0015784E">
              <w:rPr>
                <w:rFonts w:ascii="Verdana" w:hAnsi="Verdana"/>
                <w:sz w:val="20"/>
                <w:szCs w:val="20"/>
              </w:rPr>
              <w:t>Slides 46-65</w:t>
            </w:r>
          </w:p>
          <w:p w:rsidR="00B56321" w:rsidRPr="0015784E" w:rsidRDefault="00B56321" w:rsidP="00B56321">
            <w:pPr>
              <w:rPr>
                <w:rFonts w:ascii="Verdana" w:hAnsi="Verdana"/>
                <w:sz w:val="20"/>
                <w:szCs w:val="20"/>
              </w:rPr>
            </w:pPr>
            <w:r w:rsidRPr="0015784E">
              <w:rPr>
                <w:rFonts w:ascii="Verdana" w:hAnsi="Verdana"/>
                <w:sz w:val="20"/>
                <w:szCs w:val="20"/>
              </w:rPr>
              <w:t>(10 minutes)</w:t>
            </w:r>
          </w:p>
          <w:p w:rsidR="00B56321" w:rsidRPr="0015784E" w:rsidRDefault="00042834" w:rsidP="00B56321">
            <w:pPr>
              <w:rPr>
                <w:rFonts w:ascii="Verdana" w:hAnsi="Verdana"/>
                <w:sz w:val="20"/>
                <w:szCs w:val="20"/>
              </w:rPr>
            </w:pPr>
            <w:r w:rsidRPr="0015784E">
              <w:rPr>
                <w:rFonts w:ascii="Verdana" w:hAnsi="Verdana"/>
                <w:sz w:val="20"/>
                <w:szCs w:val="20"/>
              </w:rPr>
              <w:t>(Total</w:t>
            </w:r>
            <w:r w:rsidR="00B56321" w:rsidRPr="0015784E">
              <w:rPr>
                <w:rFonts w:ascii="Verdana" w:hAnsi="Verdana"/>
                <w:sz w:val="20"/>
                <w:szCs w:val="20"/>
              </w:rPr>
              <w:t>: 100 mins)</w:t>
            </w:r>
          </w:p>
        </w:tc>
        <w:tc>
          <w:tcPr>
            <w:tcW w:w="6804" w:type="dxa"/>
          </w:tcPr>
          <w:p w:rsidR="00B56321" w:rsidRPr="0015784E" w:rsidRDefault="00B56321" w:rsidP="00EA2CEC">
            <w:pPr>
              <w:rPr>
                <w:rFonts w:ascii="Verdana" w:eastAsia="Verdana" w:hAnsi="Verdana" w:cs="Verdana"/>
                <w:sz w:val="20"/>
                <w:szCs w:val="20"/>
              </w:rPr>
            </w:pPr>
            <w:r w:rsidRPr="0015784E">
              <w:rPr>
                <w:rFonts w:ascii="Verdana" w:eastAsia="Verdana" w:hAnsi="Verdana" w:cs="Verdana"/>
                <w:sz w:val="20"/>
                <w:szCs w:val="20"/>
              </w:rPr>
              <w:t>Construct Pascal’s triangle activity (can be omitted)</w:t>
            </w:r>
          </w:p>
        </w:tc>
      </w:tr>
      <w:tr w:rsidR="00B56321" w:rsidRPr="0015784E" w:rsidTr="00EA2CEC">
        <w:tc>
          <w:tcPr>
            <w:tcW w:w="2093" w:type="dxa"/>
          </w:tcPr>
          <w:p w:rsidR="00B56321" w:rsidRPr="0015784E" w:rsidRDefault="00B56321" w:rsidP="00B56321">
            <w:pPr>
              <w:rPr>
                <w:rFonts w:ascii="Verdana" w:hAnsi="Verdana"/>
                <w:sz w:val="20"/>
                <w:szCs w:val="20"/>
              </w:rPr>
            </w:pPr>
            <w:r w:rsidRPr="0015784E">
              <w:rPr>
                <w:rFonts w:ascii="Verdana" w:hAnsi="Verdana"/>
                <w:sz w:val="20"/>
                <w:szCs w:val="20"/>
              </w:rPr>
              <w:t>Slides 66</w:t>
            </w:r>
            <w:r w:rsidR="00FE16E1" w:rsidRPr="0015784E">
              <w:rPr>
                <w:rFonts w:ascii="Verdana" w:hAnsi="Verdana"/>
                <w:sz w:val="20"/>
                <w:szCs w:val="20"/>
              </w:rPr>
              <w:t>-72</w:t>
            </w:r>
          </w:p>
          <w:p w:rsidR="00B56321" w:rsidRPr="0015784E" w:rsidRDefault="00B56321" w:rsidP="00B56321">
            <w:pPr>
              <w:rPr>
                <w:rFonts w:ascii="Verdana" w:hAnsi="Verdana"/>
                <w:sz w:val="20"/>
                <w:szCs w:val="20"/>
              </w:rPr>
            </w:pPr>
            <w:r w:rsidRPr="0015784E">
              <w:rPr>
                <w:rFonts w:ascii="Verdana" w:hAnsi="Verdana"/>
                <w:sz w:val="20"/>
                <w:szCs w:val="20"/>
              </w:rPr>
              <w:t>(10 minutes)</w:t>
            </w:r>
          </w:p>
          <w:p w:rsidR="00B56321" w:rsidRPr="0015784E" w:rsidRDefault="00042834" w:rsidP="00B56321">
            <w:pPr>
              <w:rPr>
                <w:rFonts w:ascii="Verdana" w:hAnsi="Verdana"/>
                <w:sz w:val="20"/>
                <w:szCs w:val="20"/>
              </w:rPr>
            </w:pPr>
            <w:r w:rsidRPr="0015784E">
              <w:rPr>
                <w:rFonts w:ascii="Verdana" w:hAnsi="Verdana"/>
                <w:sz w:val="20"/>
                <w:szCs w:val="20"/>
              </w:rPr>
              <w:t>(Total</w:t>
            </w:r>
            <w:r w:rsidR="00FE16E1" w:rsidRPr="0015784E">
              <w:rPr>
                <w:rFonts w:ascii="Verdana" w:hAnsi="Verdana"/>
                <w:sz w:val="20"/>
                <w:szCs w:val="20"/>
              </w:rPr>
              <w:t>: 11</w:t>
            </w:r>
            <w:r w:rsidR="00B56321" w:rsidRPr="0015784E">
              <w:rPr>
                <w:rFonts w:ascii="Verdana" w:hAnsi="Verdana"/>
                <w:sz w:val="20"/>
                <w:szCs w:val="20"/>
              </w:rPr>
              <w:t>0 mins)</w:t>
            </w:r>
          </w:p>
        </w:tc>
        <w:tc>
          <w:tcPr>
            <w:tcW w:w="6804" w:type="dxa"/>
          </w:tcPr>
          <w:p w:rsidR="00B56321" w:rsidRPr="0015784E" w:rsidRDefault="00B56321" w:rsidP="00EA2CEC">
            <w:pPr>
              <w:rPr>
                <w:rFonts w:ascii="Verdana" w:eastAsia="Verdana" w:hAnsi="Verdana" w:cs="Verdana"/>
                <w:sz w:val="20"/>
                <w:szCs w:val="20"/>
              </w:rPr>
            </w:pPr>
            <w:r w:rsidRPr="0015784E">
              <w:rPr>
                <w:rFonts w:ascii="Verdana" w:eastAsia="Verdana" w:hAnsi="Verdana" w:cs="Verdana"/>
                <w:sz w:val="20"/>
                <w:szCs w:val="20"/>
              </w:rPr>
              <w:t>Investigate</w:t>
            </w:r>
            <w:r w:rsidR="00FE16E1" w:rsidRPr="0015784E">
              <w:rPr>
                <w:rFonts w:ascii="Verdana" w:eastAsia="Verdana" w:hAnsi="Verdana" w:cs="Verdana"/>
                <w:sz w:val="20"/>
                <w:szCs w:val="20"/>
              </w:rPr>
              <w:t xml:space="preserve"> fractal patterns in P</w:t>
            </w:r>
            <w:r w:rsidRPr="0015784E">
              <w:rPr>
                <w:rFonts w:ascii="Verdana" w:eastAsia="Verdana" w:hAnsi="Verdana" w:cs="Verdana"/>
                <w:sz w:val="20"/>
                <w:szCs w:val="20"/>
              </w:rPr>
              <w:t>ascal’s triangle</w:t>
            </w:r>
            <w:r w:rsidR="00FE16E1" w:rsidRPr="0015784E">
              <w:rPr>
                <w:rFonts w:ascii="Verdana" w:eastAsia="Verdana" w:hAnsi="Verdana" w:cs="Verdana"/>
                <w:sz w:val="20"/>
                <w:szCs w:val="20"/>
              </w:rPr>
              <w:t xml:space="preserve"> and why this arises</w:t>
            </w:r>
          </w:p>
        </w:tc>
      </w:tr>
      <w:tr w:rsidR="00FE16E1" w:rsidRPr="0015784E" w:rsidTr="00EA2CEC">
        <w:tc>
          <w:tcPr>
            <w:tcW w:w="2093" w:type="dxa"/>
          </w:tcPr>
          <w:p w:rsidR="00FE16E1" w:rsidRPr="0015784E" w:rsidRDefault="00FE16E1" w:rsidP="00B56321">
            <w:pPr>
              <w:rPr>
                <w:rFonts w:ascii="Verdana" w:hAnsi="Verdana"/>
                <w:sz w:val="20"/>
                <w:szCs w:val="20"/>
              </w:rPr>
            </w:pPr>
            <w:r w:rsidRPr="0015784E">
              <w:rPr>
                <w:rFonts w:ascii="Verdana" w:hAnsi="Verdana"/>
                <w:sz w:val="20"/>
                <w:szCs w:val="20"/>
              </w:rPr>
              <w:t>Slides 73-79</w:t>
            </w:r>
          </w:p>
          <w:p w:rsidR="00FE16E1" w:rsidRPr="0015784E" w:rsidRDefault="00FE16E1" w:rsidP="00FE16E1">
            <w:pPr>
              <w:rPr>
                <w:rFonts w:ascii="Verdana" w:hAnsi="Verdana"/>
                <w:sz w:val="20"/>
                <w:szCs w:val="20"/>
              </w:rPr>
            </w:pPr>
            <w:r w:rsidRPr="0015784E">
              <w:rPr>
                <w:rFonts w:ascii="Verdana" w:hAnsi="Verdana"/>
                <w:sz w:val="20"/>
                <w:szCs w:val="20"/>
              </w:rPr>
              <w:t>(10 minutes)</w:t>
            </w:r>
          </w:p>
          <w:p w:rsidR="00FE16E1" w:rsidRPr="0015784E" w:rsidRDefault="00042834" w:rsidP="00FE16E1">
            <w:pPr>
              <w:rPr>
                <w:rFonts w:ascii="Verdana" w:hAnsi="Verdana"/>
                <w:sz w:val="20"/>
                <w:szCs w:val="20"/>
              </w:rPr>
            </w:pPr>
            <w:r w:rsidRPr="0015784E">
              <w:rPr>
                <w:rFonts w:ascii="Verdana" w:hAnsi="Verdana"/>
                <w:sz w:val="20"/>
                <w:szCs w:val="20"/>
              </w:rPr>
              <w:t>(Total</w:t>
            </w:r>
            <w:r w:rsidR="002C00D1" w:rsidRPr="0015784E">
              <w:rPr>
                <w:rFonts w:ascii="Verdana" w:hAnsi="Verdana"/>
                <w:sz w:val="20"/>
                <w:szCs w:val="20"/>
              </w:rPr>
              <w:t>: 12</w:t>
            </w:r>
            <w:r w:rsidR="00FE16E1" w:rsidRPr="0015784E">
              <w:rPr>
                <w:rFonts w:ascii="Verdana" w:hAnsi="Verdana"/>
                <w:sz w:val="20"/>
                <w:szCs w:val="20"/>
              </w:rPr>
              <w:t>0 mins)</w:t>
            </w:r>
          </w:p>
        </w:tc>
        <w:tc>
          <w:tcPr>
            <w:tcW w:w="6804" w:type="dxa"/>
          </w:tcPr>
          <w:p w:rsidR="00FE16E1" w:rsidRPr="0015784E" w:rsidRDefault="00FE16E1" w:rsidP="00EA2CEC">
            <w:pPr>
              <w:rPr>
                <w:rFonts w:ascii="Verdana" w:eastAsia="Verdana" w:hAnsi="Verdana" w:cs="Verdana"/>
                <w:sz w:val="20"/>
                <w:szCs w:val="20"/>
              </w:rPr>
            </w:pPr>
            <w:r w:rsidRPr="0015784E">
              <w:rPr>
                <w:rFonts w:ascii="Verdana" w:eastAsia="Verdana" w:hAnsi="Verdana" w:cs="Verdana"/>
                <w:sz w:val="20"/>
                <w:szCs w:val="20"/>
              </w:rPr>
              <w:t>Recap and end of session feedback/takeaway</w:t>
            </w:r>
          </w:p>
        </w:tc>
      </w:tr>
    </w:tbl>
    <w:p w:rsidR="0037098E" w:rsidRDefault="0037098E" w:rsidP="003E078A">
      <w:pPr>
        <w:rPr>
          <w:rFonts w:ascii="Verdana" w:hAnsi="Verdana"/>
          <w:b/>
          <w:sz w:val="20"/>
          <w:szCs w:val="20"/>
        </w:rPr>
      </w:pPr>
      <w:bookmarkStart w:id="1" w:name="_jxydat2irvue" w:colFirst="0" w:colLast="0"/>
      <w:bookmarkEnd w:id="1"/>
    </w:p>
    <w:p w:rsidR="003E078A" w:rsidRPr="0037098E" w:rsidRDefault="003E078A" w:rsidP="003E078A">
      <w:pPr>
        <w:rPr>
          <w:rFonts w:ascii="Verdana" w:hAnsi="Verdana"/>
          <w:b/>
          <w:sz w:val="20"/>
          <w:szCs w:val="20"/>
        </w:rPr>
      </w:pPr>
      <w:r w:rsidRPr="0037098E">
        <w:rPr>
          <w:rFonts w:ascii="Verdana" w:hAnsi="Verdana"/>
          <w:b/>
          <w:color w:val="189DA3"/>
          <w:sz w:val="20"/>
          <w:szCs w:val="20"/>
        </w:rPr>
        <w:t>General Masterclass resources needed:</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Register of children</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Consent forms and emergency information to hand</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Stickers and markers for name badges</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Adult register</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Ri child protection policy</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Paper and pencils/whiteboards for workings</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lastRenderedPageBreak/>
        <w:t>2 different coloured post it note pads</w:t>
      </w:r>
    </w:p>
    <w:p w:rsidR="003E078A" w:rsidRPr="0015784E" w:rsidRDefault="003E078A" w:rsidP="003E078A">
      <w:pPr>
        <w:numPr>
          <w:ilvl w:val="0"/>
          <w:numId w:val="18"/>
        </w:numPr>
        <w:rPr>
          <w:rFonts w:ascii="Verdana" w:hAnsi="Verdana"/>
          <w:sz w:val="20"/>
          <w:szCs w:val="20"/>
        </w:rPr>
      </w:pPr>
      <w:r w:rsidRPr="0015784E">
        <w:rPr>
          <w:rFonts w:ascii="Verdana" w:hAnsi="Verdana"/>
          <w:sz w:val="20"/>
          <w:szCs w:val="20"/>
        </w:rPr>
        <w:t>Drinks and biscuits</w:t>
      </w:r>
    </w:p>
    <w:p w:rsidR="003E078A" w:rsidRPr="0015784E" w:rsidRDefault="003E078A" w:rsidP="003E078A">
      <w:pPr>
        <w:rPr>
          <w:rFonts w:ascii="Verdana" w:hAnsi="Verdana"/>
          <w:sz w:val="20"/>
          <w:szCs w:val="20"/>
        </w:rPr>
      </w:pPr>
    </w:p>
    <w:p w:rsidR="003E078A" w:rsidRPr="0037098E" w:rsidRDefault="003E078A" w:rsidP="003E078A">
      <w:pPr>
        <w:rPr>
          <w:rFonts w:ascii="Verdana" w:hAnsi="Verdana"/>
          <w:b/>
          <w:color w:val="189DA3"/>
          <w:sz w:val="20"/>
          <w:szCs w:val="20"/>
        </w:rPr>
      </w:pPr>
      <w:r w:rsidRPr="0037098E">
        <w:rPr>
          <w:rFonts w:ascii="Verdana" w:hAnsi="Verdana"/>
          <w:b/>
          <w:color w:val="189DA3"/>
          <w:sz w:val="20"/>
          <w:szCs w:val="20"/>
        </w:rPr>
        <w:t>Specific resources needed:</w:t>
      </w: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Data projector/computer to display slides and internet access to display online applets</w:t>
      </w:r>
    </w:p>
    <w:p w:rsidR="009A3A91" w:rsidRPr="0015784E" w:rsidRDefault="00842632" w:rsidP="003E078A">
      <w:pPr>
        <w:pStyle w:val="ListParagraph"/>
        <w:numPr>
          <w:ilvl w:val="0"/>
          <w:numId w:val="22"/>
        </w:numPr>
        <w:rPr>
          <w:rFonts w:ascii="Verdana" w:eastAsia="Verdana" w:hAnsi="Verdana" w:cs="Verdana"/>
          <w:sz w:val="20"/>
          <w:szCs w:val="20"/>
        </w:rPr>
      </w:pPr>
      <w:r w:rsidRPr="0015784E">
        <w:rPr>
          <w:rFonts w:ascii="Verdana" w:eastAsia="Verdana" w:hAnsi="Verdana" w:cs="Verdana"/>
          <w:sz w:val="20"/>
          <w:szCs w:val="20"/>
        </w:rPr>
        <w:t xml:space="preserve">Chaos game applet: </w:t>
      </w:r>
      <w:hyperlink r:id="rId7">
        <w:r w:rsidRPr="0015784E">
          <w:rPr>
            <w:rFonts w:ascii="Verdana" w:eastAsia="Verdana" w:hAnsi="Verdana" w:cs="Verdana"/>
            <w:color w:val="1155CC"/>
            <w:sz w:val="20"/>
            <w:szCs w:val="20"/>
            <w:u w:val="single"/>
          </w:rPr>
          <w:t>bit.ly/s</w:t>
        </w:r>
      </w:hyperlink>
      <w:hyperlink r:id="rId8">
        <w:r w:rsidRPr="0015784E">
          <w:rPr>
            <w:rFonts w:ascii="Verdana" w:eastAsia="Verdana" w:hAnsi="Verdana" w:cs="Verdana"/>
            <w:color w:val="1155CC"/>
            <w:sz w:val="20"/>
            <w:szCs w:val="20"/>
            <w:u w:val="single"/>
          </w:rPr>
          <w:t>ierpinski</w:t>
        </w:r>
      </w:hyperlink>
      <w:hyperlink r:id="rId9">
        <w:r w:rsidRPr="0015784E">
          <w:rPr>
            <w:rFonts w:ascii="Verdana" w:eastAsia="Verdana" w:hAnsi="Verdana" w:cs="Verdana"/>
            <w:color w:val="1155CC"/>
            <w:sz w:val="20"/>
            <w:szCs w:val="20"/>
            <w:u w:val="single"/>
          </w:rPr>
          <w:t>-chaos</w:t>
        </w:r>
      </w:hyperlink>
    </w:p>
    <w:p w:rsidR="009A3A91" w:rsidRPr="0037098E" w:rsidRDefault="00842632" w:rsidP="003E078A">
      <w:pPr>
        <w:pStyle w:val="ListParagraph"/>
        <w:numPr>
          <w:ilvl w:val="0"/>
          <w:numId w:val="22"/>
        </w:numPr>
        <w:rPr>
          <w:rFonts w:ascii="Verdana" w:eastAsia="Verdana" w:hAnsi="Verdana" w:cs="Verdana"/>
          <w:sz w:val="20"/>
          <w:szCs w:val="20"/>
        </w:rPr>
      </w:pPr>
      <w:r w:rsidRPr="0015784E">
        <w:rPr>
          <w:rFonts w:ascii="Verdana" w:eastAsia="Verdana" w:hAnsi="Verdana" w:cs="Verdana"/>
          <w:sz w:val="20"/>
          <w:szCs w:val="20"/>
        </w:rPr>
        <w:t xml:space="preserve">Sierpiński midpoint app: </w:t>
      </w:r>
      <w:hyperlink r:id="rId10">
        <w:r w:rsidRPr="0015784E">
          <w:rPr>
            <w:rFonts w:ascii="Verdana" w:eastAsia="Verdana" w:hAnsi="Verdana" w:cs="Verdana"/>
            <w:color w:val="1155CC"/>
            <w:sz w:val="20"/>
            <w:szCs w:val="20"/>
            <w:u w:val="single"/>
          </w:rPr>
          <w:t>bit.ly/s</w:t>
        </w:r>
      </w:hyperlink>
      <w:hyperlink r:id="rId11">
        <w:r w:rsidRPr="0015784E">
          <w:rPr>
            <w:rFonts w:ascii="Verdana" w:eastAsia="Verdana" w:hAnsi="Verdana" w:cs="Verdana"/>
            <w:color w:val="1155CC"/>
            <w:sz w:val="20"/>
            <w:szCs w:val="20"/>
            <w:u w:val="single"/>
          </w:rPr>
          <w:t>ierpinski</w:t>
        </w:r>
      </w:hyperlink>
      <w:hyperlink r:id="rId12">
        <w:r w:rsidRPr="0015784E">
          <w:rPr>
            <w:rFonts w:ascii="Verdana" w:eastAsia="Verdana" w:hAnsi="Verdana" w:cs="Verdana"/>
            <w:color w:val="1155CC"/>
            <w:sz w:val="20"/>
            <w:szCs w:val="20"/>
            <w:u w:val="single"/>
          </w:rPr>
          <w:t>-midpoint</w:t>
        </w:r>
      </w:hyperlink>
    </w:p>
    <w:p w:rsidR="0037098E" w:rsidRPr="0015784E" w:rsidRDefault="0037098E" w:rsidP="0037098E">
      <w:pPr>
        <w:pStyle w:val="ListParagraph"/>
        <w:ind w:left="1080"/>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b/>
          <w:sz w:val="20"/>
          <w:szCs w:val="20"/>
        </w:rPr>
        <w:t>Chaos Game activity</w:t>
      </w:r>
      <w:r w:rsidRPr="0015784E">
        <w:rPr>
          <w:rFonts w:ascii="Verdana" w:eastAsia="Verdana" w:hAnsi="Verdana" w:cs="Verdana"/>
          <w:sz w:val="20"/>
          <w:szCs w:val="20"/>
        </w:rPr>
        <w:t>:</w:t>
      </w:r>
    </w:p>
    <w:p w:rsidR="009A3A91" w:rsidRPr="0015784E" w:rsidRDefault="0037098E" w:rsidP="0037098E">
      <w:pPr>
        <w:pStyle w:val="ListParagraph"/>
        <w:numPr>
          <w:ilvl w:val="0"/>
          <w:numId w:val="23"/>
        </w:numPr>
        <w:ind w:left="709" w:hanging="357"/>
        <w:rPr>
          <w:rFonts w:ascii="Verdana" w:eastAsia="Verdana" w:hAnsi="Verdana" w:cs="Verdana"/>
          <w:sz w:val="20"/>
          <w:szCs w:val="20"/>
        </w:rPr>
      </w:pPr>
      <w:r w:rsidRPr="0037098E">
        <w:rPr>
          <w:rFonts w:ascii="Verdana" w:eastAsia="Verdana" w:hAnsi="Verdana" w:cs="Verdana"/>
          <w:b/>
          <w:sz w:val="20"/>
          <w:szCs w:val="20"/>
        </w:rPr>
        <w:t>Worksheet 01:</w:t>
      </w:r>
      <w:r w:rsidR="0047611C" w:rsidRPr="0015784E">
        <w:rPr>
          <w:rFonts w:ascii="Verdana" w:eastAsia="Verdana" w:hAnsi="Verdana" w:cs="Verdana"/>
          <w:sz w:val="20"/>
          <w:szCs w:val="20"/>
        </w:rPr>
        <w:t xml:space="preserve"> </w:t>
      </w:r>
      <w:r w:rsidR="00842632" w:rsidRPr="0015784E">
        <w:rPr>
          <w:rFonts w:ascii="Verdana" w:eastAsia="Verdana" w:hAnsi="Verdana" w:cs="Verdana"/>
          <w:sz w:val="20"/>
          <w:szCs w:val="20"/>
        </w:rPr>
        <w:t>OHP transparencies printed/traced with triangle dots (1 per pair of students)</w:t>
      </w:r>
    </w:p>
    <w:p w:rsidR="009A3A91" w:rsidRPr="0015784E" w:rsidRDefault="00842632" w:rsidP="0037098E">
      <w:pPr>
        <w:pStyle w:val="ListParagraph"/>
        <w:numPr>
          <w:ilvl w:val="0"/>
          <w:numId w:val="23"/>
        </w:numPr>
        <w:ind w:left="709"/>
        <w:rPr>
          <w:rFonts w:ascii="Verdana" w:eastAsia="Verdana" w:hAnsi="Verdana" w:cs="Verdana"/>
          <w:sz w:val="20"/>
          <w:szCs w:val="20"/>
        </w:rPr>
      </w:pPr>
      <w:r w:rsidRPr="0015784E">
        <w:rPr>
          <w:rFonts w:ascii="Verdana" w:eastAsia="Verdana" w:hAnsi="Verdana" w:cs="Verdana"/>
          <w:sz w:val="20"/>
          <w:szCs w:val="20"/>
        </w:rPr>
        <w:t>1 six-sided die per pair of students</w:t>
      </w:r>
    </w:p>
    <w:p w:rsidR="009A3A91" w:rsidRPr="0015784E" w:rsidRDefault="0037098E" w:rsidP="0037098E">
      <w:pPr>
        <w:pStyle w:val="ListParagraph"/>
        <w:numPr>
          <w:ilvl w:val="0"/>
          <w:numId w:val="23"/>
        </w:numPr>
        <w:ind w:left="709"/>
        <w:rPr>
          <w:rFonts w:ascii="Verdana" w:eastAsia="Verdana" w:hAnsi="Verdana" w:cs="Verdana"/>
          <w:sz w:val="20"/>
          <w:szCs w:val="20"/>
        </w:rPr>
      </w:pPr>
      <w:r>
        <w:rPr>
          <w:rFonts w:ascii="Verdana" w:eastAsia="Verdana" w:hAnsi="Verdana" w:cs="Verdana"/>
          <w:sz w:val="20"/>
          <w:szCs w:val="20"/>
        </w:rPr>
        <w:t>P</w:t>
      </w:r>
      <w:r w:rsidR="00842632" w:rsidRPr="0015784E">
        <w:rPr>
          <w:rFonts w:ascii="Verdana" w:eastAsia="Verdana" w:hAnsi="Verdana" w:cs="Verdana"/>
          <w:sz w:val="20"/>
          <w:szCs w:val="20"/>
        </w:rPr>
        <w:t>ens to write on the transparencies (dry wipe or OHP pens)</w:t>
      </w:r>
    </w:p>
    <w:p w:rsidR="009A3A91" w:rsidRPr="0015784E" w:rsidRDefault="00842632" w:rsidP="0037098E">
      <w:pPr>
        <w:pStyle w:val="ListParagraph"/>
        <w:numPr>
          <w:ilvl w:val="0"/>
          <w:numId w:val="23"/>
        </w:numPr>
        <w:ind w:left="709"/>
        <w:rPr>
          <w:rFonts w:ascii="Verdana" w:eastAsia="Verdana" w:hAnsi="Verdana" w:cs="Verdana"/>
          <w:sz w:val="20"/>
          <w:szCs w:val="20"/>
        </w:rPr>
      </w:pPr>
      <w:r w:rsidRPr="0015784E">
        <w:rPr>
          <w:rFonts w:ascii="Verdana" w:eastAsia="Verdana" w:hAnsi="Verdana" w:cs="Verdana"/>
          <w:sz w:val="20"/>
          <w:szCs w:val="20"/>
        </w:rPr>
        <w:t>30cm ruler per pair of students</w:t>
      </w:r>
    </w:p>
    <w:p w:rsidR="009A3A91" w:rsidRPr="0015784E" w:rsidRDefault="0037098E" w:rsidP="0037098E">
      <w:pPr>
        <w:pStyle w:val="ListParagraph"/>
        <w:numPr>
          <w:ilvl w:val="0"/>
          <w:numId w:val="23"/>
        </w:numPr>
        <w:ind w:left="709"/>
        <w:rPr>
          <w:rFonts w:ascii="Verdana" w:eastAsia="Verdana" w:hAnsi="Verdana" w:cs="Verdana"/>
          <w:sz w:val="20"/>
          <w:szCs w:val="20"/>
        </w:rPr>
      </w:pPr>
      <w:r>
        <w:rPr>
          <w:rFonts w:ascii="Verdana" w:eastAsia="Verdana" w:hAnsi="Verdana" w:cs="Verdana"/>
          <w:sz w:val="20"/>
          <w:szCs w:val="20"/>
        </w:rPr>
        <w:t>O</w:t>
      </w:r>
      <w:r w:rsidR="00842632" w:rsidRPr="0015784E">
        <w:rPr>
          <w:rFonts w:ascii="Verdana" w:eastAsia="Verdana" w:hAnsi="Verdana" w:cs="Verdana"/>
          <w:sz w:val="20"/>
          <w:szCs w:val="20"/>
        </w:rPr>
        <w:t>verhead projector or backlit visualiser to display the finished transparencies in a stack (looking through them all)</w:t>
      </w:r>
    </w:p>
    <w:p w:rsidR="0037098E" w:rsidRDefault="0037098E">
      <w:pPr>
        <w:rPr>
          <w:rFonts w:ascii="Verdana" w:eastAsia="Verdana" w:hAnsi="Verdana" w:cs="Verdana"/>
          <w:b/>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b/>
          <w:sz w:val="20"/>
          <w:szCs w:val="20"/>
        </w:rPr>
        <w:t>Sierpiński triangle construction</w:t>
      </w:r>
      <w:r w:rsidRPr="0015784E">
        <w:rPr>
          <w:rFonts w:ascii="Verdana" w:eastAsia="Verdana" w:hAnsi="Verdana" w:cs="Verdana"/>
          <w:sz w:val="20"/>
          <w:szCs w:val="20"/>
        </w:rPr>
        <w:t>:</w:t>
      </w:r>
    </w:p>
    <w:p w:rsidR="009A3A91" w:rsidRPr="0015784E" w:rsidRDefault="0037098E" w:rsidP="0037098E">
      <w:pPr>
        <w:pStyle w:val="ListParagraph"/>
        <w:numPr>
          <w:ilvl w:val="0"/>
          <w:numId w:val="24"/>
        </w:numPr>
        <w:ind w:left="709"/>
        <w:rPr>
          <w:rFonts w:ascii="Verdana" w:eastAsia="Verdana" w:hAnsi="Verdana" w:cs="Verdana"/>
          <w:sz w:val="20"/>
          <w:szCs w:val="20"/>
        </w:rPr>
      </w:pPr>
      <w:r>
        <w:rPr>
          <w:rFonts w:ascii="Verdana" w:eastAsia="Verdana" w:hAnsi="Verdana" w:cs="Verdana"/>
          <w:sz w:val="20"/>
          <w:szCs w:val="20"/>
        </w:rPr>
        <w:t>I</w:t>
      </w:r>
      <w:r w:rsidR="00842632" w:rsidRPr="0015784E">
        <w:rPr>
          <w:rFonts w:ascii="Verdana" w:eastAsia="Verdana" w:hAnsi="Verdana" w:cs="Verdana"/>
          <w:sz w:val="20"/>
          <w:szCs w:val="20"/>
        </w:rPr>
        <w:t>sometric paper (grid of lines, not dots; printable version included</w:t>
      </w:r>
      <w:r>
        <w:rPr>
          <w:rFonts w:ascii="Verdana" w:eastAsia="Verdana" w:hAnsi="Verdana" w:cs="Verdana"/>
          <w:sz w:val="20"/>
          <w:szCs w:val="20"/>
        </w:rPr>
        <w:t xml:space="preserve"> in </w:t>
      </w:r>
      <w:r w:rsidR="000820EA" w:rsidRPr="0037098E">
        <w:rPr>
          <w:rFonts w:ascii="Verdana" w:eastAsia="Verdana" w:hAnsi="Verdana" w:cs="Verdana"/>
          <w:b/>
          <w:sz w:val="20"/>
          <w:szCs w:val="20"/>
        </w:rPr>
        <w:t>Worksheet 07</w:t>
      </w:r>
      <w:r w:rsidR="00842632" w:rsidRPr="0015784E">
        <w:rPr>
          <w:rFonts w:ascii="Verdana" w:eastAsia="Verdana" w:hAnsi="Verdana" w:cs="Verdana"/>
          <w:sz w:val="20"/>
          <w:szCs w:val="20"/>
        </w:rPr>
        <w:t>) - 1 sheet per student</w:t>
      </w:r>
    </w:p>
    <w:p w:rsidR="009A3A91" w:rsidRPr="0037098E" w:rsidRDefault="0037098E" w:rsidP="0037098E">
      <w:pPr>
        <w:pStyle w:val="ListParagraph"/>
        <w:numPr>
          <w:ilvl w:val="0"/>
          <w:numId w:val="24"/>
        </w:numPr>
        <w:ind w:left="709"/>
        <w:rPr>
          <w:rFonts w:ascii="Verdana" w:eastAsia="Verdana" w:hAnsi="Verdana" w:cs="Verdana"/>
          <w:sz w:val="20"/>
          <w:szCs w:val="20"/>
        </w:rPr>
      </w:pPr>
      <w:r>
        <w:rPr>
          <w:rFonts w:ascii="Verdana" w:eastAsia="Verdana" w:hAnsi="Verdana" w:cs="Verdana"/>
          <w:sz w:val="20"/>
          <w:szCs w:val="20"/>
        </w:rPr>
        <w:t>C</w:t>
      </w:r>
      <w:r w:rsidR="00842632" w:rsidRPr="0015784E">
        <w:rPr>
          <w:rFonts w:ascii="Verdana" w:eastAsia="Verdana" w:hAnsi="Verdana" w:cs="Verdana"/>
          <w:sz w:val="20"/>
          <w:szCs w:val="20"/>
        </w:rPr>
        <w:t>oloured pencils or pens</w:t>
      </w:r>
    </w:p>
    <w:p w:rsidR="009A3A91" w:rsidRPr="0015784E" w:rsidRDefault="0047611C" w:rsidP="003E078A">
      <w:pPr>
        <w:numPr>
          <w:ilvl w:val="0"/>
          <w:numId w:val="25"/>
        </w:numPr>
        <w:contextualSpacing/>
        <w:rPr>
          <w:rFonts w:ascii="Verdana" w:eastAsia="Verdana" w:hAnsi="Verdana" w:cs="Verdana"/>
          <w:sz w:val="20"/>
          <w:szCs w:val="20"/>
        </w:rPr>
      </w:pPr>
      <w:r w:rsidRPr="0037098E">
        <w:rPr>
          <w:rFonts w:ascii="Verdana" w:eastAsia="Verdana" w:hAnsi="Verdana" w:cs="Verdana"/>
          <w:b/>
          <w:sz w:val="20"/>
          <w:szCs w:val="20"/>
        </w:rPr>
        <w:t>Worksheet 02</w:t>
      </w:r>
      <w:r w:rsidR="0037098E">
        <w:rPr>
          <w:rFonts w:ascii="Verdana" w:eastAsia="Verdana" w:hAnsi="Verdana" w:cs="Verdana"/>
          <w:sz w:val="20"/>
          <w:szCs w:val="20"/>
        </w:rPr>
        <w:t>:</w:t>
      </w:r>
      <w:r w:rsidR="000820EA" w:rsidRPr="0015784E">
        <w:rPr>
          <w:rFonts w:ascii="Verdana" w:eastAsia="Verdana" w:hAnsi="Verdana" w:cs="Verdana"/>
          <w:sz w:val="20"/>
          <w:szCs w:val="20"/>
        </w:rPr>
        <w:t xml:space="preserve"> </w:t>
      </w:r>
      <w:r w:rsidR="00842632" w:rsidRPr="0015784E">
        <w:rPr>
          <w:rFonts w:ascii="Verdana" w:eastAsia="Verdana" w:hAnsi="Verdana" w:cs="Verdana"/>
          <w:sz w:val="20"/>
          <w:szCs w:val="20"/>
        </w:rPr>
        <w:t>Table completion worksheet for Fractal properties discussion (1 per student)</w:t>
      </w:r>
    </w:p>
    <w:p w:rsidR="009A3A91" w:rsidRPr="0015784E" w:rsidRDefault="00842632" w:rsidP="003E078A">
      <w:pPr>
        <w:numPr>
          <w:ilvl w:val="0"/>
          <w:numId w:val="25"/>
        </w:numPr>
        <w:contextualSpacing/>
        <w:rPr>
          <w:rFonts w:ascii="Verdana" w:eastAsia="Verdana" w:hAnsi="Verdana" w:cs="Verdana"/>
          <w:sz w:val="20"/>
          <w:szCs w:val="20"/>
        </w:rPr>
      </w:pPr>
      <w:r w:rsidRPr="0015784E">
        <w:rPr>
          <w:rFonts w:ascii="Verdana" w:eastAsia="Verdana" w:hAnsi="Verdana" w:cs="Verdana"/>
          <w:sz w:val="20"/>
          <w:szCs w:val="20"/>
        </w:rPr>
        <w:t>For long version of Pascal’s triangle activity:</w:t>
      </w:r>
    </w:p>
    <w:p w:rsidR="009A3A91" w:rsidRPr="0015784E" w:rsidRDefault="0037098E" w:rsidP="002C00D1">
      <w:pPr>
        <w:numPr>
          <w:ilvl w:val="1"/>
          <w:numId w:val="27"/>
        </w:numPr>
        <w:contextualSpacing/>
        <w:rPr>
          <w:rFonts w:ascii="Verdana" w:eastAsia="Verdana" w:hAnsi="Verdana" w:cs="Verdana"/>
          <w:sz w:val="20"/>
          <w:szCs w:val="20"/>
        </w:rPr>
      </w:pPr>
      <w:r w:rsidRPr="0037098E">
        <w:rPr>
          <w:rFonts w:ascii="Verdana" w:eastAsia="Verdana" w:hAnsi="Verdana" w:cs="Verdana"/>
          <w:b/>
          <w:sz w:val="20"/>
          <w:szCs w:val="20"/>
        </w:rPr>
        <w:t>Worksheet 03</w:t>
      </w:r>
      <w:r>
        <w:rPr>
          <w:rFonts w:ascii="Verdana" w:eastAsia="Verdana" w:hAnsi="Verdana" w:cs="Verdana"/>
          <w:sz w:val="20"/>
          <w:szCs w:val="20"/>
        </w:rPr>
        <w:t>:</w:t>
      </w:r>
      <w:r w:rsidR="000820EA" w:rsidRPr="0015784E">
        <w:rPr>
          <w:rFonts w:ascii="Verdana" w:eastAsia="Verdana" w:hAnsi="Verdana" w:cs="Verdana"/>
          <w:sz w:val="20"/>
          <w:szCs w:val="20"/>
        </w:rPr>
        <w:t xml:space="preserve"> </w:t>
      </w:r>
      <w:r w:rsidR="00842632" w:rsidRPr="0015784E">
        <w:rPr>
          <w:rFonts w:ascii="Verdana" w:eastAsia="Verdana" w:hAnsi="Verdana" w:cs="Verdana"/>
          <w:sz w:val="20"/>
          <w:szCs w:val="20"/>
        </w:rPr>
        <w:t>Small blank Pascal’s triangle worksheet - 9 rows (1 per student)</w:t>
      </w:r>
    </w:p>
    <w:p w:rsidR="009A3A91" w:rsidRPr="0015784E" w:rsidRDefault="000820EA" w:rsidP="002C00D1">
      <w:pPr>
        <w:numPr>
          <w:ilvl w:val="1"/>
          <w:numId w:val="27"/>
        </w:numPr>
        <w:contextualSpacing/>
        <w:rPr>
          <w:rFonts w:ascii="Verdana" w:eastAsia="Verdana" w:hAnsi="Verdana" w:cs="Verdana"/>
          <w:sz w:val="20"/>
          <w:szCs w:val="20"/>
        </w:rPr>
      </w:pPr>
      <w:r w:rsidRPr="0037098E">
        <w:rPr>
          <w:rFonts w:ascii="Verdana" w:eastAsia="Verdana" w:hAnsi="Verdana" w:cs="Verdana"/>
          <w:b/>
          <w:sz w:val="20"/>
          <w:szCs w:val="20"/>
        </w:rPr>
        <w:t>Worksheet 04</w:t>
      </w:r>
      <w:r w:rsidR="0037098E">
        <w:rPr>
          <w:rFonts w:ascii="Verdana" w:eastAsia="Verdana" w:hAnsi="Verdana" w:cs="Verdana"/>
          <w:sz w:val="20"/>
          <w:szCs w:val="20"/>
        </w:rPr>
        <w:t>:</w:t>
      </w:r>
      <w:r w:rsidRPr="0015784E">
        <w:rPr>
          <w:rFonts w:ascii="Verdana" w:eastAsia="Verdana" w:hAnsi="Verdana" w:cs="Verdana"/>
          <w:sz w:val="20"/>
          <w:szCs w:val="20"/>
        </w:rPr>
        <w:t xml:space="preserve"> </w:t>
      </w:r>
      <w:r w:rsidR="00F07F49">
        <w:rPr>
          <w:rFonts w:ascii="Verdana" w:eastAsia="Verdana" w:hAnsi="Verdana" w:cs="Verdana"/>
          <w:sz w:val="20"/>
          <w:szCs w:val="20"/>
        </w:rPr>
        <w:t>Addition rules</w:t>
      </w:r>
      <w:r w:rsidR="00F07F49" w:rsidRPr="0015784E">
        <w:rPr>
          <w:rFonts w:ascii="Verdana" w:eastAsia="Verdana" w:hAnsi="Verdana" w:cs="Verdana"/>
          <w:sz w:val="20"/>
          <w:szCs w:val="20"/>
        </w:rPr>
        <w:t xml:space="preserve"> </w:t>
      </w:r>
      <w:r w:rsidR="00F07F49">
        <w:rPr>
          <w:rFonts w:ascii="Verdana" w:eastAsia="Verdana" w:hAnsi="Verdana" w:cs="Verdana"/>
          <w:sz w:val="20"/>
          <w:szCs w:val="20"/>
        </w:rPr>
        <w:t>work</w:t>
      </w:r>
      <w:r w:rsidR="00F07F49" w:rsidRPr="0015784E">
        <w:rPr>
          <w:rFonts w:ascii="Verdana" w:eastAsia="Verdana" w:hAnsi="Verdana" w:cs="Verdana"/>
          <w:sz w:val="20"/>
          <w:szCs w:val="20"/>
        </w:rPr>
        <w:t>sheet for Pascal’s triangle activity (1 per student)</w:t>
      </w:r>
    </w:p>
    <w:p w:rsidR="009A3A91" w:rsidRPr="0015784E" w:rsidRDefault="0037098E" w:rsidP="0037098E">
      <w:pPr>
        <w:numPr>
          <w:ilvl w:val="1"/>
          <w:numId w:val="27"/>
        </w:numPr>
        <w:ind w:left="1434" w:hanging="357"/>
        <w:contextualSpacing/>
        <w:rPr>
          <w:rFonts w:ascii="Verdana" w:eastAsia="Verdana" w:hAnsi="Verdana" w:cs="Verdana"/>
          <w:sz w:val="20"/>
          <w:szCs w:val="20"/>
        </w:rPr>
      </w:pPr>
      <w:r w:rsidRPr="0037098E">
        <w:rPr>
          <w:rFonts w:ascii="Verdana" w:eastAsia="Verdana" w:hAnsi="Verdana" w:cs="Verdana"/>
          <w:b/>
          <w:sz w:val="20"/>
          <w:szCs w:val="20"/>
        </w:rPr>
        <w:t>Worksheet 05</w:t>
      </w:r>
      <w:r>
        <w:rPr>
          <w:rFonts w:ascii="Verdana" w:eastAsia="Verdana" w:hAnsi="Verdana" w:cs="Verdana"/>
          <w:sz w:val="20"/>
          <w:szCs w:val="20"/>
        </w:rPr>
        <w:t>:</w:t>
      </w:r>
      <w:r w:rsidR="000820EA" w:rsidRPr="0015784E">
        <w:rPr>
          <w:rFonts w:ascii="Verdana" w:eastAsia="Verdana" w:hAnsi="Verdana" w:cs="Verdana"/>
          <w:sz w:val="20"/>
          <w:szCs w:val="20"/>
        </w:rPr>
        <w:t xml:space="preserve"> </w:t>
      </w:r>
      <w:r w:rsidR="00F07F49" w:rsidRPr="0015784E">
        <w:rPr>
          <w:rFonts w:ascii="Verdana" w:eastAsia="Verdana" w:hAnsi="Verdana" w:cs="Verdana"/>
          <w:sz w:val="20"/>
          <w:szCs w:val="20"/>
        </w:rPr>
        <w:t>Large blank Pascal’s triangle worksheet - 32 rows (1 per student)</w:t>
      </w:r>
    </w:p>
    <w:p w:rsidR="0047611C" w:rsidRPr="0015784E" w:rsidRDefault="0047611C" w:rsidP="003E078A">
      <w:pPr>
        <w:numPr>
          <w:ilvl w:val="0"/>
          <w:numId w:val="25"/>
        </w:numPr>
        <w:contextualSpacing/>
        <w:rPr>
          <w:rFonts w:ascii="Verdana" w:eastAsia="Verdana" w:hAnsi="Verdana" w:cs="Verdana"/>
          <w:sz w:val="20"/>
          <w:szCs w:val="20"/>
        </w:rPr>
      </w:pPr>
      <w:r w:rsidRPr="0015784E">
        <w:rPr>
          <w:rFonts w:ascii="Verdana" w:eastAsia="Verdana" w:hAnsi="Verdana" w:cs="Verdana"/>
          <w:sz w:val="20"/>
          <w:szCs w:val="20"/>
        </w:rPr>
        <w:t>For short version of Pascal’s triangle activity:</w:t>
      </w:r>
    </w:p>
    <w:p w:rsidR="0047611C" w:rsidRPr="0037098E" w:rsidRDefault="0047611C" w:rsidP="0037098E">
      <w:pPr>
        <w:pStyle w:val="ListParagraph"/>
        <w:numPr>
          <w:ilvl w:val="0"/>
          <w:numId w:val="28"/>
        </w:numPr>
        <w:ind w:left="1434" w:hanging="357"/>
        <w:rPr>
          <w:rFonts w:ascii="Verdana" w:eastAsia="Verdana" w:hAnsi="Verdana" w:cs="Verdana"/>
          <w:sz w:val="20"/>
          <w:szCs w:val="20"/>
        </w:rPr>
      </w:pPr>
      <w:r w:rsidRPr="0037098E">
        <w:rPr>
          <w:rFonts w:ascii="Verdana" w:eastAsia="Verdana" w:hAnsi="Verdana" w:cs="Verdana"/>
          <w:b/>
          <w:sz w:val="20"/>
          <w:szCs w:val="20"/>
        </w:rPr>
        <w:t>Worksheet 06</w:t>
      </w:r>
      <w:r w:rsidR="0037098E" w:rsidRPr="0037098E">
        <w:rPr>
          <w:rFonts w:ascii="Verdana" w:eastAsia="Verdana" w:hAnsi="Verdana" w:cs="Verdana"/>
          <w:b/>
          <w:sz w:val="20"/>
          <w:szCs w:val="20"/>
        </w:rPr>
        <w:t>:</w:t>
      </w:r>
      <w:r w:rsidR="000820EA" w:rsidRPr="0015784E">
        <w:rPr>
          <w:rFonts w:ascii="Verdana" w:eastAsia="Verdana" w:hAnsi="Verdana" w:cs="Verdana"/>
          <w:sz w:val="20"/>
          <w:szCs w:val="20"/>
        </w:rPr>
        <w:t xml:space="preserve"> </w:t>
      </w:r>
      <w:r w:rsidRPr="0015784E">
        <w:rPr>
          <w:rFonts w:ascii="Verdana" w:eastAsia="Verdana" w:hAnsi="Verdana" w:cs="Verdana"/>
          <w:sz w:val="20"/>
          <w:szCs w:val="20"/>
        </w:rPr>
        <w:t>Filled triangle worksheet (1 per student)</w:t>
      </w:r>
    </w:p>
    <w:p w:rsidR="009A3A91" w:rsidRPr="0037098E" w:rsidRDefault="00842632">
      <w:pPr>
        <w:pStyle w:val="Heading3"/>
        <w:rPr>
          <w:rFonts w:ascii="Verdana" w:eastAsia="Verdana" w:hAnsi="Verdana" w:cs="Verdana"/>
          <w:b/>
          <w:color w:val="189DA3"/>
          <w:sz w:val="20"/>
          <w:szCs w:val="20"/>
        </w:rPr>
      </w:pPr>
      <w:bookmarkStart w:id="2" w:name="_1jfac571m63e" w:colFirst="0" w:colLast="0"/>
      <w:bookmarkEnd w:id="2"/>
      <w:r w:rsidRPr="0037098E">
        <w:rPr>
          <w:rFonts w:ascii="Verdana" w:eastAsia="Verdana" w:hAnsi="Verdana" w:cs="Verdana"/>
          <w:b/>
          <w:color w:val="189DA3"/>
          <w:sz w:val="20"/>
          <w:szCs w:val="20"/>
        </w:rPr>
        <w:t>Things to prepare in advance</w:t>
      </w:r>
      <w:r w:rsidR="0037098E" w:rsidRPr="0037098E">
        <w:rPr>
          <w:rFonts w:ascii="Verdana" w:eastAsia="Verdana" w:hAnsi="Verdana" w:cs="Verdana"/>
          <w:b/>
          <w:color w:val="189DA3"/>
          <w:sz w:val="20"/>
          <w:szCs w:val="20"/>
        </w:rPr>
        <w:t>:</w:t>
      </w:r>
    </w:p>
    <w:p w:rsidR="009A3A91" w:rsidRPr="0015784E" w:rsidRDefault="00842632" w:rsidP="003E078A">
      <w:pPr>
        <w:pStyle w:val="ListParagraph"/>
        <w:numPr>
          <w:ilvl w:val="0"/>
          <w:numId w:val="26"/>
        </w:numPr>
        <w:rPr>
          <w:rFonts w:ascii="Verdana" w:eastAsia="Verdana" w:hAnsi="Verdana" w:cs="Verdana"/>
          <w:sz w:val="20"/>
          <w:szCs w:val="20"/>
        </w:rPr>
      </w:pPr>
      <w:r w:rsidRPr="0015784E">
        <w:rPr>
          <w:rFonts w:ascii="Verdana" w:eastAsia="Verdana" w:hAnsi="Verdana" w:cs="Verdana"/>
          <w:sz w:val="20"/>
          <w:szCs w:val="20"/>
        </w:rPr>
        <w:t>Print worksheets, isometric graph paper and gather equipment listed above</w:t>
      </w:r>
    </w:p>
    <w:p w:rsidR="009A3A91" w:rsidRPr="0015784E" w:rsidRDefault="00842632" w:rsidP="003E078A">
      <w:pPr>
        <w:pStyle w:val="ListParagraph"/>
        <w:numPr>
          <w:ilvl w:val="0"/>
          <w:numId w:val="26"/>
        </w:numPr>
        <w:rPr>
          <w:rFonts w:ascii="Verdana" w:eastAsia="Verdana" w:hAnsi="Verdana" w:cs="Verdana"/>
          <w:sz w:val="20"/>
          <w:szCs w:val="20"/>
        </w:rPr>
      </w:pPr>
      <w:r w:rsidRPr="0015784E">
        <w:rPr>
          <w:rFonts w:ascii="Verdana" w:eastAsia="Verdana" w:hAnsi="Verdana" w:cs="Verdana"/>
          <w:sz w:val="20"/>
          <w:szCs w:val="20"/>
        </w:rPr>
        <w:t>Print triangle dots onto OHP transparencies, or trace them from a printed version using permanent marker</w:t>
      </w:r>
    </w:p>
    <w:p w:rsidR="009A3A91" w:rsidRPr="0015784E" w:rsidRDefault="00842632" w:rsidP="003E078A">
      <w:pPr>
        <w:pStyle w:val="ListParagraph"/>
        <w:numPr>
          <w:ilvl w:val="0"/>
          <w:numId w:val="26"/>
        </w:numPr>
        <w:rPr>
          <w:rFonts w:ascii="Verdana" w:eastAsia="Verdana" w:hAnsi="Verdana" w:cs="Verdana"/>
          <w:sz w:val="20"/>
          <w:szCs w:val="20"/>
        </w:rPr>
      </w:pPr>
      <w:r w:rsidRPr="0015784E">
        <w:rPr>
          <w:rFonts w:ascii="Verdana" w:eastAsia="Verdana" w:hAnsi="Verdana" w:cs="Verdana"/>
          <w:sz w:val="20"/>
          <w:szCs w:val="20"/>
        </w:rPr>
        <w:t>Load or download online applets and check they are working</w:t>
      </w:r>
    </w:p>
    <w:p w:rsidR="003E078A" w:rsidRPr="0015784E" w:rsidRDefault="003E078A" w:rsidP="003E078A">
      <w:pPr>
        <w:rPr>
          <w:rFonts w:ascii="Verdana" w:hAnsi="Verdana"/>
          <w:sz w:val="20"/>
          <w:szCs w:val="20"/>
        </w:rPr>
      </w:pPr>
    </w:p>
    <w:p w:rsidR="003E078A" w:rsidRPr="0037098E" w:rsidRDefault="003E078A" w:rsidP="003E078A">
      <w:pPr>
        <w:rPr>
          <w:rFonts w:ascii="Verdana" w:hAnsi="Verdana"/>
          <w:b/>
          <w:color w:val="189DA3"/>
          <w:sz w:val="20"/>
          <w:szCs w:val="20"/>
        </w:rPr>
      </w:pPr>
      <w:r w:rsidRPr="0037098E">
        <w:rPr>
          <w:rFonts w:ascii="Verdana" w:hAnsi="Verdana"/>
          <w:b/>
          <w:color w:val="189DA3"/>
          <w:sz w:val="20"/>
          <w:szCs w:val="20"/>
        </w:rPr>
        <w:t>Support resources:</w:t>
      </w:r>
    </w:p>
    <w:p w:rsidR="003E078A" w:rsidRPr="0015784E" w:rsidRDefault="003E078A" w:rsidP="003E078A">
      <w:pPr>
        <w:numPr>
          <w:ilvl w:val="0"/>
          <w:numId w:val="20"/>
        </w:numPr>
        <w:rPr>
          <w:rFonts w:ascii="Verdana" w:hAnsi="Verdana"/>
          <w:sz w:val="20"/>
          <w:szCs w:val="20"/>
        </w:rPr>
      </w:pPr>
      <w:r w:rsidRPr="0015784E">
        <w:rPr>
          <w:rFonts w:ascii="Verdana" w:hAnsi="Verdana"/>
          <w:sz w:val="20"/>
          <w:szCs w:val="20"/>
        </w:rPr>
        <w:t>Helper notes: An overview of the Masterclass content and activities</w:t>
      </w:r>
    </w:p>
    <w:p w:rsidR="003E078A" w:rsidRPr="0015784E" w:rsidRDefault="003E078A" w:rsidP="003E078A">
      <w:pPr>
        <w:numPr>
          <w:ilvl w:val="0"/>
          <w:numId w:val="20"/>
        </w:numPr>
        <w:rPr>
          <w:rFonts w:ascii="Verdana" w:hAnsi="Verdana"/>
          <w:sz w:val="20"/>
          <w:szCs w:val="20"/>
        </w:rPr>
      </w:pPr>
      <w:r w:rsidRPr="0015784E">
        <w:rPr>
          <w:rFonts w:ascii="Verdana" w:hAnsi="Verdana"/>
          <w:sz w:val="20"/>
          <w:szCs w:val="20"/>
        </w:rPr>
        <w:t>Supporting notes: Extra information and background on Sierpinski and Pascal and the specific examples used in this Masterclass</w:t>
      </w:r>
    </w:p>
    <w:p w:rsidR="003E078A" w:rsidRDefault="003E078A" w:rsidP="003E078A">
      <w:pPr>
        <w:numPr>
          <w:ilvl w:val="0"/>
          <w:numId w:val="21"/>
        </w:numPr>
        <w:rPr>
          <w:rFonts w:ascii="Verdana" w:hAnsi="Verdana"/>
          <w:sz w:val="20"/>
          <w:szCs w:val="20"/>
        </w:rPr>
      </w:pPr>
      <w:r w:rsidRPr="0015784E">
        <w:rPr>
          <w:rFonts w:ascii="Verdana" w:hAnsi="Verdana"/>
          <w:sz w:val="20"/>
          <w:szCs w:val="20"/>
        </w:rPr>
        <w:t>Session script: Suggested wording for each section of the session</w:t>
      </w:r>
    </w:p>
    <w:p w:rsidR="0037098E" w:rsidRPr="0015784E" w:rsidRDefault="0037098E" w:rsidP="003E078A">
      <w:pPr>
        <w:numPr>
          <w:ilvl w:val="0"/>
          <w:numId w:val="21"/>
        </w:numPr>
        <w:rPr>
          <w:rFonts w:ascii="Verdana" w:hAnsi="Verdana"/>
          <w:sz w:val="20"/>
          <w:szCs w:val="20"/>
        </w:rPr>
      </w:pPr>
      <w:r>
        <w:rPr>
          <w:rFonts w:ascii="Verdana" w:hAnsi="Verdana"/>
          <w:sz w:val="20"/>
          <w:szCs w:val="20"/>
        </w:rPr>
        <w:t>Solutions to worksheets 2, 4 and 6</w:t>
      </w:r>
    </w:p>
    <w:p w:rsidR="003E078A" w:rsidRPr="0015784E" w:rsidRDefault="003E078A" w:rsidP="003E078A">
      <w:pPr>
        <w:rPr>
          <w:rFonts w:ascii="Verdana" w:hAnsi="Verdana"/>
          <w:sz w:val="20"/>
          <w:szCs w:val="20"/>
        </w:rPr>
      </w:pPr>
    </w:p>
    <w:p w:rsidR="003E078A" w:rsidRPr="0037098E" w:rsidRDefault="003E078A" w:rsidP="003E078A">
      <w:pPr>
        <w:rPr>
          <w:rFonts w:ascii="Verdana" w:hAnsi="Verdana"/>
          <w:b/>
          <w:color w:val="189DA3"/>
          <w:sz w:val="20"/>
          <w:szCs w:val="20"/>
        </w:rPr>
      </w:pPr>
      <w:r w:rsidRPr="0037098E">
        <w:rPr>
          <w:rFonts w:ascii="Verdana" w:hAnsi="Verdana"/>
          <w:b/>
          <w:color w:val="189DA3"/>
          <w:sz w:val="20"/>
          <w:szCs w:val="20"/>
        </w:rPr>
        <w:t>Ask the Ri</w:t>
      </w:r>
      <w:r w:rsidR="0037098E" w:rsidRPr="0037098E">
        <w:rPr>
          <w:rFonts w:ascii="Verdana" w:hAnsi="Verdana"/>
          <w:b/>
          <w:color w:val="189DA3"/>
          <w:sz w:val="20"/>
          <w:szCs w:val="20"/>
        </w:rPr>
        <w:t>:</w:t>
      </w:r>
    </w:p>
    <w:p w:rsidR="003E078A" w:rsidRPr="0015784E" w:rsidRDefault="003E078A" w:rsidP="003E078A">
      <w:pPr>
        <w:rPr>
          <w:rFonts w:ascii="Verdana" w:hAnsi="Verdana"/>
          <w:sz w:val="20"/>
          <w:szCs w:val="20"/>
        </w:rPr>
      </w:pPr>
      <w:r w:rsidRPr="0015784E">
        <w:rPr>
          <w:rFonts w:ascii="Verdana" w:hAnsi="Verdana"/>
          <w:sz w:val="20"/>
          <w:szCs w:val="20"/>
        </w:rPr>
        <w:t xml:space="preserve">Don’t forget to collect any questions which arise, and email them to the Masterclass team at the Royal Institution: </w:t>
      </w:r>
      <w:hyperlink r:id="rId13">
        <w:r w:rsidRPr="0015784E">
          <w:rPr>
            <w:rStyle w:val="Hyperlink"/>
            <w:rFonts w:ascii="Verdana" w:hAnsi="Verdana"/>
            <w:sz w:val="20"/>
            <w:szCs w:val="20"/>
          </w:rPr>
          <w:t>masterclasses@ri.ac.uk</w:t>
        </w:r>
      </w:hyperlink>
    </w:p>
    <w:p w:rsidR="003E078A" w:rsidRPr="0015784E" w:rsidRDefault="003E078A" w:rsidP="003E078A">
      <w:pPr>
        <w:rPr>
          <w:rFonts w:ascii="Verdana" w:hAnsi="Verdana"/>
          <w:sz w:val="20"/>
          <w:szCs w:val="20"/>
        </w:rPr>
      </w:pPr>
    </w:p>
    <w:p w:rsidR="003E078A" w:rsidRPr="0015784E" w:rsidRDefault="003E078A" w:rsidP="003E078A">
      <w:pPr>
        <w:rPr>
          <w:rFonts w:ascii="Verdana" w:hAnsi="Verdana"/>
          <w:sz w:val="20"/>
          <w:szCs w:val="20"/>
        </w:rPr>
      </w:pPr>
      <w:r w:rsidRPr="0015784E">
        <w:rPr>
          <w:rFonts w:ascii="Verdana" w:hAnsi="Verdana"/>
          <w:sz w:val="20"/>
          <w:szCs w:val="20"/>
        </w:rPr>
        <w:t xml:space="preserve"> </w:t>
      </w:r>
    </w:p>
    <w:p w:rsidR="003E078A" w:rsidRPr="0037098E" w:rsidRDefault="003E078A" w:rsidP="003E078A">
      <w:pPr>
        <w:rPr>
          <w:rFonts w:ascii="Verdana" w:hAnsi="Verdana"/>
          <w:b/>
          <w:color w:val="189DA3"/>
          <w:sz w:val="20"/>
          <w:szCs w:val="20"/>
        </w:rPr>
      </w:pPr>
      <w:r w:rsidRPr="0037098E">
        <w:rPr>
          <w:rFonts w:ascii="Verdana" w:hAnsi="Verdana"/>
          <w:b/>
          <w:color w:val="189DA3"/>
          <w:sz w:val="20"/>
          <w:szCs w:val="20"/>
        </w:rPr>
        <w:t>Feedback</w:t>
      </w:r>
      <w:r w:rsidR="0037098E" w:rsidRPr="0037098E">
        <w:rPr>
          <w:rFonts w:ascii="Verdana" w:hAnsi="Verdana"/>
          <w:b/>
          <w:color w:val="189DA3"/>
          <w:sz w:val="20"/>
          <w:szCs w:val="20"/>
        </w:rPr>
        <w:t>:</w:t>
      </w:r>
    </w:p>
    <w:p w:rsidR="009A3A91" w:rsidRPr="0015784E" w:rsidRDefault="003E078A">
      <w:pPr>
        <w:rPr>
          <w:rFonts w:ascii="Verdana" w:eastAsia="Verdana" w:hAnsi="Verdana" w:cs="Verdana"/>
          <w:sz w:val="20"/>
          <w:szCs w:val="20"/>
        </w:rPr>
      </w:pPr>
      <w:r w:rsidRPr="0015784E">
        <w:rPr>
          <w:rFonts w:ascii="Verdana" w:hAnsi="Verdana"/>
          <w:sz w:val="20"/>
          <w:szCs w:val="20"/>
        </w:rPr>
        <w:t>We would very much welcome your feedback on this session. If you have time, please collect feedback from the students at the end of the Masterclass and send it through to us. We would also appreciate feedback on how you have used the session, what you think worked well and what improvements would be useful.</w:t>
      </w:r>
    </w:p>
    <w:p w:rsidR="009A3A91" w:rsidRPr="0037098E" w:rsidRDefault="00842632">
      <w:pPr>
        <w:pStyle w:val="Heading1"/>
        <w:rPr>
          <w:rFonts w:ascii="Verdana" w:eastAsia="Verdana" w:hAnsi="Verdana" w:cs="Verdana"/>
          <w:b/>
          <w:color w:val="189DA3"/>
          <w:sz w:val="28"/>
          <w:szCs w:val="20"/>
        </w:rPr>
      </w:pPr>
      <w:bookmarkStart w:id="3" w:name="_672rlb700y56" w:colFirst="0" w:colLast="0"/>
      <w:bookmarkEnd w:id="3"/>
      <w:r w:rsidRPr="0037098E">
        <w:rPr>
          <w:rFonts w:ascii="Verdana" w:eastAsia="Verdana" w:hAnsi="Verdana" w:cs="Verdana"/>
          <w:b/>
          <w:color w:val="189DA3"/>
          <w:sz w:val="28"/>
          <w:szCs w:val="20"/>
        </w:rPr>
        <w:t>Session Guide</w:t>
      </w: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In the following, some questions you can address to the students are indicated with a bullet point, and where specific slides in the presentation accompany a particular section, we’ve</w:t>
      </w:r>
      <w:r w:rsidR="007938BC">
        <w:rPr>
          <w:rFonts w:ascii="Verdana" w:eastAsia="Verdana" w:hAnsi="Verdana" w:cs="Verdana"/>
          <w:sz w:val="20"/>
          <w:szCs w:val="20"/>
        </w:rPr>
        <w:t xml:space="preserve"> includ</w:t>
      </w:r>
      <w:r w:rsidRPr="0015784E">
        <w:rPr>
          <w:rFonts w:ascii="Verdana" w:eastAsia="Verdana" w:hAnsi="Verdana" w:cs="Verdana"/>
          <w:sz w:val="20"/>
          <w:szCs w:val="20"/>
        </w:rPr>
        <w:t>ed which slide numbers.</w:t>
      </w:r>
    </w:p>
    <w:p w:rsidR="009A3A91" w:rsidRPr="0015784E" w:rsidRDefault="009A3A91">
      <w:pPr>
        <w:rPr>
          <w:rFonts w:ascii="Verdana" w:eastAsia="Verdana" w:hAnsi="Verdana" w:cs="Verdana"/>
          <w:sz w:val="20"/>
          <w:szCs w:val="20"/>
        </w:rPr>
      </w:pPr>
    </w:p>
    <w:p w:rsidR="009A3A91" w:rsidRPr="0015784E" w:rsidRDefault="007938BC">
      <w:pPr>
        <w:rPr>
          <w:rFonts w:ascii="Verdana" w:eastAsia="Verdana" w:hAnsi="Verdana" w:cs="Verdana"/>
          <w:sz w:val="20"/>
          <w:szCs w:val="20"/>
        </w:rPr>
      </w:pPr>
      <w:r>
        <w:rPr>
          <w:rFonts w:ascii="Verdana" w:eastAsia="Verdana" w:hAnsi="Verdana" w:cs="Verdana"/>
          <w:sz w:val="20"/>
          <w:szCs w:val="20"/>
        </w:rPr>
        <w:t xml:space="preserve">We’ve included </w:t>
      </w:r>
      <w:r w:rsidR="00842632" w:rsidRPr="007938BC">
        <w:rPr>
          <w:rFonts w:ascii="Verdana" w:eastAsia="Verdana" w:hAnsi="Verdana" w:cs="Verdana"/>
          <w:color w:val="189DA3"/>
          <w:sz w:val="20"/>
          <w:szCs w:val="20"/>
        </w:rPr>
        <w:t>slides</w:t>
      </w:r>
      <w:r w:rsidRPr="007938BC">
        <w:rPr>
          <w:rFonts w:ascii="Verdana" w:eastAsia="Verdana" w:hAnsi="Verdana" w:cs="Verdana"/>
          <w:color w:val="189DA3"/>
          <w:sz w:val="20"/>
          <w:szCs w:val="20"/>
        </w:rPr>
        <w:t xml:space="preserve"> </w:t>
      </w:r>
      <w:r w:rsidR="000820EA" w:rsidRPr="007938BC">
        <w:rPr>
          <w:rFonts w:ascii="Verdana" w:eastAsia="Verdana" w:hAnsi="Verdana" w:cs="Verdana"/>
          <w:color w:val="189DA3"/>
          <w:sz w:val="20"/>
          <w:szCs w:val="20"/>
        </w:rPr>
        <w:t>2-7</w:t>
      </w:r>
      <w:r w:rsidR="00842632" w:rsidRPr="0015784E">
        <w:rPr>
          <w:rFonts w:ascii="Verdana" w:eastAsia="Verdana" w:hAnsi="Verdana" w:cs="Verdana"/>
          <w:sz w:val="20"/>
          <w:szCs w:val="20"/>
        </w:rPr>
        <w:t xml:space="preserve"> at the start of the presentation so you can explain that this Masterclass session is part of a network of series all over the UK, coordinated by the Royal Institution in London (home of the Christmas Lectures).</w:t>
      </w:r>
      <w:r>
        <w:rPr>
          <w:rFonts w:ascii="Verdana" w:eastAsia="Verdana" w:hAnsi="Verdana" w:cs="Verdana"/>
          <w:sz w:val="20"/>
          <w:szCs w:val="20"/>
        </w:rPr>
        <w:t xml:space="preserve"> If you have done this before in your series, start at slide 8.</w:t>
      </w:r>
    </w:p>
    <w:p w:rsidR="009A3A91" w:rsidRPr="00463DE4" w:rsidRDefault="00842632">
      <w:pPr>
        <w:pStyle w:val="Heading2"/>
        <w:rPr>
          <w:rFonts w:ascii="Verdana" w:eastAsia="Verdana" w:hAnsi="Verdana" w:cs="Verdana"/>
          <w:b/>
          <w:color w:val="189DA3"/>
          <w:sz w:val="20"/>
          <w:szCs w:val="20"/>
        </w:rPr>
      </w:pPr>
      <w:bookmarkStart w:id="4" w:name="_mujb7zckgq7a" w:colFirst="0" w:colLast="0"/>
      <w:bookmarkEnd w:id="4"/>
      <w:r w:rsidRPr="00463DE4">
        <w:rPr>
          <w:rFonts w:ascii="Verdana" w:eastAsia="Verdana" w:hAnsi="Verdana" w:cs="Verdana"/>
          <w:b/>
          <w:color w:val="189DA3"/>
          <w:sz w:val="20"/>
          <w:szCs w:val="20"/>
        </w:rPr>
        <w:t>Introduction (10 minutes)</w:t>
      </w:r>
    </w:p>
    <w:p w:rsidR="000820EA" w:rsidRPr="0015784E" w:rsidRDefault="000820EA" w:rsidP="000820EA">
      <w:pPr>
        <w:rPr>
          <w:rFonts w:ascii="Verdana" w:hAnsi="Verdana"/>
          <w:color w:val="FF0000"/>
          <w:sz w:val="20"/>
          <w:szCs w:val="20"/>
        </w:rPr>
      </w:pPr>
      <w:r w:rsidRPr="0015784E">
        <w:rPr>
          <w:rFonts w:ascii="Verdana" w:hAnsi="Verdana"/>
          <w:color w:val="FF0000"/>
          <w:sz w:val="20"/>
          <w:szCs w:val="20"/>
        </w:rPr>
        <w:t>*ENSURE STUDENTS HAVE ROUGH PAPER/PENCIL OR MINI WHITEBOARDS/PENS*</w:t>
      </w:r>
    </w:p>
    <w:p w:rsidR="009A3A91" w:rsidRPr="0015784E" w:rsidRDefault="009A3A91">
      <w:pPr>
        <w:rPr>
          <w:rFonts w:ascii="Verdana" w:hAnsi="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Introduce the session by explaining that in this session we’ll be t</w:t>
      </w:r>
      <w:r w:rsidR="007938BC">
        <w:rPr>
          <w:rFonts w:ascii="Verdana" w:eastAsia="Verdana" w:hAnsi="Verdana" w:cs="Verdana"/>
          <w:sz w:val="20"/>
          <w:szCs w:val="20"/>
        </w:rPr>
        <w:t>hinking about patterns (show</w:t>
      </w:r>
      <w:r w:rsidRPr="0015784E">
        <w:rPr>
          <w:rFonts w:ascii="Verdana" w:eastAsia="Verdana" w:hAnsi="Verdana" w:cs="Verdana"/>
          <w:sz w:val="20"/>
          <w:szCs w:val="20"/>
        </w:rPr>
        <w:t xml:space="preserve"> </w:t>
      </w:r>
      <w:r w:rsidRPr="007938BC">
        <w:rPr>
          <w:rFonts w:ascii="Verdana" w:eastAsia="Verdana" w:hAnsi="Verdana" w:cs="Verdana"/>
          <w:color w:val="189DA3"/>
          <w:sz w:val="20"/>
          <w:szCs w:val="20"/>
        </w:rPr>
        <w:t>slide</w:t>
      </w:r>
      <w:r w:rsidR="007938BC" w:rsidRPr="007938BC">
        <w:rPr>
          <w:rFonts w:ascii="Verdana" w:eastAsia="Verdana" w:hAnsi="Verdana" w:cs="Verdana"/>
          <w:color w:val="189DA3"/>
          <w:sz w:val="20"/>
          <w:szCs w:val="20"/>
        </w:rPr>
        <w:t xml:space="preserve"> 9</w:t>
      </w:r>
      <w:r w:rsidRPr="0015784E">
        <w:rPr>
          <w:rFonts w:ascii="Verdana" w:eastAsia="Verdana" w:hAnsi="Verdana" w:cs="Verdana"/>
          <w:sz w:val="20"/>
          <w:szCs w:val="20"/>
        </w:rPr>
        <w:t xml:space="preserve"> with the word ‘patterns’).</w:t>
      </w:r>
    </w:p>
    <w:p w:rsidR="009A3A91" w:rsidRPr="0015784E" w:rsidRDefault="009A3A91">
      <w:pPr>
        <w:rPr>
          <w:rFonts w:ascii="Verdana" w:eastAsia="Verdana" w:hAnsi="Verdana" w:cs="Verdana"/>
          <w:sz w:val="20"/>
          <w:szCs w:val="20"/>
        </w:rPr>
      </w:pPr>
    </w:p>
    <w:p w:rsidR="009A3A91" w:rsidRPr="0015784E" w:rsidRDefault="00842632">
      <w:pPr>
        <w:numPr>
          <w:ilvl w:val="0"/>
          <w:numId w:val="8"/>
        </w:numPr>
        <w:contextualSpacing/>
        <w:rPr>
          <w:rFonts w:ascii="Verdana" w:eastAsia="Verdana" w:hAnsi="Verdana" w:cs="Verdana"/>
          <w:sz w:val="20"/>
          <w:szCs w:val="20"/>
        </w:rPr>
      </w:pPr>
      <w:r w:rsidRPr="0015784E">
        <w:rPr>
          <w:rFonts w:ascii="Verdana" w:eastAsia="Verdana" w:hAnsi="Verdana" w:cs="Verdana"/>
          <w:sz w:val="20"/>
          <w:szCs w:val="20"/>
        </w:rPr>
        <w:t>Ask the students to name an example of a pattern they’ve seen.</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Acknowledge there are many different kinds of patterns - on fabric, wrapping paper or wallpaper, and in numbers, words and shapes. We’ll start this session with a pattern in numbers.</w:t>
      </w:r>
    </w:p>
    <w:p w:rsidR="009A3A91" w:rsidRPr="0015784E" w:rsidRDefault="009A3A91">
      <w:pPr>
        <w:rPr>
          <w:rFonts w:ascii="Verdana" w:eastAsia="Verdana" w:hAnsi="Verdana" w:cs="Verdana"/>
          <w:sz w:val="20"/>
          <w:szCs w:val="20"/>
        </w:rPr>
      </w:pPr>
    </w:p>
    <w:p w:rsidR="009A3A91" w:rsidRPr="0015784E" w:rsidRDefault="00842632">
      <w:pPr>
        <w:numPr>
          <w:ilvl w:val="0"/>
          <w:numId w:val="8"/>
        </w:numPr>
        <w:contextualSpacing/>
        <w:rPr>
          <w:rFonts w:ascii="Verdana" w:eastAsia="Verdana" w:hAnsi="Verdana" w:cs="Verdana"/>
          <w:sz w:val="20"/>
          <w:szCs w:val="20"/>
        </w:rPr>
      </w:pPr>
      <w:r w:rsidRPr="0015784E">
        <w:rPr>
          <w:rFonts w:ascii="Verdana" w:eastAsia="Verdana" w:hAnsi="Verdana" w:cs="Verdana"/>
          <w:sz w:val="20"/>
          <w:szCs w:val="20"/>
        </w:rPr>
        <w:t xml:space="preserve">Show </w:t>
      </w:r>
      <w:r w:rsidRPr="007938BC">
        <w:rPr>
          <w:rFonts w:ascii="Verdana" w:eastAsia="Verdana" w:hAnsi="Verdana" w:cs="Verdana"/>
          <w:color w:val="189DA3"/>
          <w:sz w:val="20"/>
          <w:szCs w:val="20"/>
        </w:rPr>
        <w:t>slide</w:t>
      </w:r>
      <w:r w:rsidR="007938BC" w:rsidRPr="007938BC">
        <w:rPr>
          <w:rFonts w:ascii="Verdana" w:eastAsia="Verdana" w:hAnsi="Verdana" w:cs="Verdana"/>
          <w:color w:val="189DA3"/>
          <w:sz w:val="20"/>
          <w:szCs w:val="20"/>
        </w:rPr>
        <w:t xml:space="preserve"> 10</w:t>
      </w:r>
      <w:r w:rsidRPr="0015784E">
        <w:rPr>
          <w:rFonts w:ascii="Verdana" w:eastAsia="Verdana" w:hAnsi="Verdana" w:cs="Verdana"/>
          <w:sz w:val="20"/>
          <w:szCs w:val="20"/>
        </w:rPr>
        <w:t xml:space="preserve"> with the numbers 1, 2, 4… and ask the students to write these numbers down, then write what they think comes next.</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Some students will write 7, and some will write 8 (and others may have other answers).</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Acknowledge that students who wrote 7 were thinking about the gaps between the numbers, which go 1, 2, 3… and those who wrote 8 were thinking about the fact that the numbers double in size each time, so 8 would be next.</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Explain that even though both of these are good answers (and any other answers which have a pattern they’re following are good too) but we can’t say for sure if any of them are ‘right’. Mathematicians spend a lot of time looking for patterns, and if we see a pattern in an unexpected place, it can be very exciting. If you try to understand why the pattern is there, that can be very illuminating and lead you to more interesting maths.</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lastRenderedPageBreak/>
        <w:t>Explain that next we’re going to look at a visual pattern, made using a simple set of instructions. This is called t</w:t>
      </w:r>
      <w:r w:rsidR="007938BC">
        <w:rPr>
          <w:rFonts w:ascii="Verdana" w:eastAsia="Verdana" w:hAnsi="Verdana" w:cs="Verdana"/>
          <w:sz w:val="20"/>
          <w:szCs w:val="20"/>
        </w:rPr>
        <w:t xml:space="preserve">he Chaos Game (the name is on </w:t>
      </w:r>
      <w:r w:rsidRPr="007938BC">
        <w:rPr>
          <w:rFonts w:ascii="Verdana" w:eastAsia="Verdana" w:hAnsi="Verdana" w:cs="Verdana"/>
          <w:color w:val="189DA3"/>
          <w:sz w:val="20"/>
          <w:szCs w:val="20"/>
        </w:rPr>
        <w:t>slide</w:t>
      </w:r>
      <w:r w:rsidR="007938BC" w:rsidRPr="007938BC">
        <w:rPr>
          <w:rFonts w:ascii="Verdana" w:eastAsia="Verdana" w:hAnsi="Verdana" w:cs="Verdana"/>
          <w:color w:val="189DA3"/>
          <w:sz w:val="20"/>
          <w:szCs w:val="20"/>
        </w:rPr>
        <w:t xml:space="preserve"> </w:t>
      </w:r>
      <w:r w:rsidR="000820EA" w:rsidRPr="007938BC">
        <w:rPr>
          <w:rFonts w:ascii="Verdana" w:eastAsia="Verdana" w:hAnsi="Verdana" w:cs="Verdana"/>
          <w:color w:val="189DA3"/>
          <w:sz w:val="20"/>
          <w:szCs w:val="20"/>
        </w:rPr>
        <w:t>1</w:t>
      </w:r>
      <w:r w:rsidR="007938BC" w:rsidRPr="007938BC">
        <w:rPr>
          <w:rFonts w:ascii="Verdana" w:eastAsia="Verdana" w:hAnsi="Verdana" w:cs="Verdana"/>
          <w:color w:val="189DA3"/>
          <w:sz w:val="20"/>
          <w:szCs w:val="20"/>
        </w:rPr>
        <w:t>1</w:t>
      </w:r>
      <w:r w:rsidRPr="0015784E">
        <w:rPr>
          <w:rFonts w:ascii="Verdana" w:eastAsia="Verdana" w:hAnsi="Verdana" w:cs="Verdana"/>
          <w:sz w:val="20"/>
          <w:szCs w:val="20"/>
        </w:rPr>
        <w:t>) - this isn’t the sort of game where you win or lose, but you create something interesting.</w:t>
      </w:r>
    </w:p>
    <w:p w:rsidR="009A3A91" w:rsidRPr="00463DE4" w:rsidRDefault="00842632">
      <w:pPr>
        <w:pStyle w:val="Heading2"/>
        <w:rPr>
          <w:rFonts w:ascii="Verdana" w:eastAsia="Verdana" w:hAnsi="Verdana" w:cs="Verdana"/>
          <w:b/>
          <w:sz w:val="20"/>
          <w:szCs w:val="20"/>
        </w:rPr>
      </w:pPr>
      <w:bookmarkStart w:id="5" w:name="_eirxyz5h39t" w:colFirst="0" w:colLast="0"/>
      <w:bookmarkEnd w:id="5"/>
      <w:r w:rsidRPr="00463DE4">
        <w:rPr>
          <w:rFonts w:ascii="Verdana" w:eastAsia="Verdana" w:hAnsi="Verdana" w:cs="Verdana"/>
          <w:b/>
          <w:color w:val="189DA3"/>
          <w:sz w:val="20"/>
          <w:szCs w:val="20"/>
        </w:rPr>
        <w:t>Chaos Game Activity (25 minutes)</w:t>
      </w:r>
    </w:p>
    <w:p w:rsidR="009A3A91" w:rsidRPr="0015784E" w:rsidRDefault="00842632" w:rsidP="009D66BB">
      <w:pPr>
        <w:rPr>
          <w:rFonts w:ascii="Verdana" w:eastAsia="Verdana" w:hAnsi="Verdana" w:cs="Verdana"/>
          <w:sz w:val="20"/>
          <w:szCs w:val="20"/>
        </w:rPr>
      </w:pPr>
      <w:r w:rsidRPr="0015784E">
        <w:rPr>
          <w:rFonts w:ascii="Verdana" w:eastAsia="Verdana" w:hAnsi="Verdana" w:cs="Verdana"/>
          <w:sz w:val="20"/>
          <w:szCs w:val="20"/>
        </w:rPr>
        <w:t xml:space="preserve">Explain to the students this pattern will be made using </w:t>
      </w:r>
      <w:r w:rsidR="009D66BB" w:rsidRPr="0015784E">
        <w:rPr>
          <w:rFonts w:ascii="Verdana" w:eastAsia="Verdana" w:hAnsi="Verdana" w:cs="Verdana"/>
          <w:sz w:val="20"/>
          <w:szCs w:val="20"/>
        </w:rPr>
        <w:t>“</w:t>
      </w:r>
      <w:r w:rsidRPr="0015784E">
        <w:rPr>
          <w:rFonts w:ascii="Verdana" w:eastAsia="Verdana" w:hAnsi="Verdana" w:cs="Verdana"/>
          <w:sz w:val="20"/>
          <w:szCs w:val="20"/>
        </w:rPr>
        <w:t>iteration</w:t>
      </w:r>
      <w:r w:rsidR="009D66BB" w:rsidRPr="0015784E">
        <w:rPr>
          <w:rFonts w:ascii="Verdana" w:eastAsia="Verdana" w:hAnsi="Verdana" w:cs="Verdana"/>
          <w:sz w:val="20"/>
          <w:szCs w:val="20"/>
        </w:rPr>
        <w:t>” (which means</w:t>
      </w:r>
      <w:r w:rsidRPr="0015784E">
        <w:rPr>
          <w:rFonts w:ascii="Verdana" w:eastAsia="Verdana" w:hAnsi="Verdana" w:cs="Verdana"/>
          <w:sz w:val="20"/>
          <w:szCs w:val="20"/>
        </w:rPr>
        <w:t xml:space="preserve"> </w:t>
      </w:r>
      <w:r w:rsidR="009D66BB" w:rsidRPr="0015784E">
        <w:rPr>
          <w:rFonts w:ascii="Verdana" w:eastAsia="Verdana" w:hAnsi="Verdana" w:cs="Verdana"/>
          <w:sz w:val="20"/>
          <w:szCs w:val="20"/>
        </w:rPr>
        <w:t>repeating the</w:t>
      </w:r>
      <w:r w:rsidR="007938BC">
        <w:rPr>
          <w:rFonts w:ascii="Verdana" w:eastAsia="Verdana" w:hAnsi="Verdana" w:cs="Verdana"/>
          <w:sz w:val="20"/>
          <w:szCs w:val="20"/>
        </w:rPr>
        <w:t xml:space="preserve"> same instruction over and over</w:t>
      </w:r>
      <w:r w:rsidR="009D66BB" w:rsidRPr="0015784E">
        <w:rPr>
          <w:rFonts w:ascii="Verdana" w:eastAsia="Verdana" w:hAnsi="Verdana" w:cs="Verdana"/>
          <w:sz w:val="20"/>
          <w:szCs w:val="20"/>
        </w:rPr>
        <w:t>)</w:t>
      </w:r>
      <w:r w:rsidR="007938BC">
        <w:rPr>
          <w:rFonts w:ascii="Verdana" w:eastAsia="Verdana" w:hAnsi="Verdana" w:cs="Verdana"/>
          <w:sz w:val="20"/>
          <w:szCs w:val="20"/>
        </w:rPr>
        <w:t xml:space="preserve">. </w:t>
      </w:r>
      <w:r w:rsidR="009D66BB" w:rsidRPr="0015784E">
        <w:rPr>
          <w:rFonts w:ascii="Verdana" w:eastAsia="Verdana" w:hAnsi="Verdana" w:cs="Verdana"/>
          <w:sz w:val="20"/>
          <w:szCs w:val="20"/>
        </w:rPr>
        <w:t>Show</w:t>
      </w:r>
      <w:r w:rsidRPr="0015784E">
        <w:rPr>
          <w:rFonts w:ascii="Verdana" w:eastAsia="Verdana" w:hAnsi="Verdana" w:cs="Verdana"/>
          <w:sz w:val="20"/>
          <w:szCs w:val="20"/>
        </w:rPr>
        <w:t xml:space="preserve"> </w:t>
      </w:r>
      <w:r w:rsidRPr="007938BC">
        <w:rPr>
          <w:rFonts w:ascii="Verdana" w:eastAsia="Verdana" w:hAnsi="Verdana" w:cs="Verdana"/>
          <w:color w:val="189DA3"/>
          <w:sz w:val="20"/>
          <w:szCs w:val="20"/>
        </w:rPr>
        <w:t>slide</w:t>
      </w:r>
      <w:r w:rsidR="007938BC" w:rsidRPr="007938BC">
        <w:rPr>
          <w:rFonts w:ascii="Verdana" w:eastAsia="Verdana" w:hAnsi="Verdana" w:cs="Verdana"/>
          <w:color w:val="189DA3"/>
          <w:sz w:val="20"/>
          <w:szCs w:val="20"/>
          <w:vertAlign w:val="subscript"/>
        </w:rPr>
        <w:t xml:space="preserve"> </w:t>
      </w:r>
      <w:r w:rsidR="007938BC" w:rsidRPr="007938BC">
        <w:rPr>
          <w:rFonts w:ascii="Verdana" w:eastAsia="Verdana" w:hAnsi="Verdana" w:cs="Verdana"/>
          <w:color w:val="189DA3"/>
          <w:sz w:val="20"/>
          <w:szCs w:val="20"/>
        </w:rPr>
        <w:t>12</w:t>
      </w:r>
      <w:r w:rsidRPr="0015784E">
        <w:rPr>
          <w:rFonts w:ascii="Verdana" w:eastAsia="Verdana" w:hAnsi="Verdana" w:cs="Verdana"/>
          <w:sz w:val="20"/>
          <w:szCs w:val="20"/>
        </w:rPr>
        <w:t xml:space="preserve"> with the word ‘iteration’ </w:t>
      </w: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Explain the rules of the game - they’ll be working in pairs:</w:t>
      </w:r>
    </w:p>
    <w:p w:rsidR="009A3A91" w:rsidRPr="0015784E" w:rsidRDefault="00842632">
      <w:pPr>
        <w:numPr>
          <w:ilvl w:val="0"/>
          <w:numId w:val="16"/>
        </w:numPr>
        <w:contextualSpacing/>
        <w:rPr>
          <w:rFonts w:ascii="Verdana" w:eastAsia="Verdana" w:hAnsi="Verdana" w:cs="Verdana"/>
          <w:sz w:val="20"/>
          <w:szCs w:val="20"/>
        </w:rPr>
      </w:pPr>
      <w:r w:rsidRPr="0015784E">
        <w:rPr>
          <w:rFonts w:ascii="Verdana" w:eastAsia="Verdana" w:hAnsi="Verdana" w:cs="Verdana"/>
          <w:sz w:val="20"/>
          <w:szCs w:val="20"/>
        </w:rPr>
        <w:t>Starting with a triangle</w:t>
      </w:r>
      <w:r w:rsidR="000820EA" w:rsidRPr="0015784E">
        <w:rPr>
          <w:rFonts w:ascii="Verdana" w:eastAsia="Verdana" w:hAnsi="Verdana" w:cs="Verdana"/>
          <w:sz w:val="20"/>
          <w:szCs w:val="20"/>
        </w:rPr>
        <w:t xml:space="preserve"> (corners labelled as shown),</w:t>
      </w:r>
      <w:r w:rsidRPr="0015784E">
        <w:rPr>
          <w:rFonts w:ascii="Verdana" w:eastAsia="Verdana" w:hAnsi="Verdana" w:cs="Verdana"/>
          <w:sz w:val="20"/>
          <w:szCs w:val="20"/>
        </w:rPr>
        <w:t xml:space="preserve"> roll the die to choose a corner</w:t>
      </w:r>
      <w:r w:rsidR="007938BC">
        <w:rPr>
          <w:rFonts w:ascii="Verdana" w:eastAsia="Verdana" w:hAnsi="Verdana" w:cs="Verdana"/>
          <w:sz w:val="20"/>
          <w:szCs w:val="20"/>
        </w:rPr>
        <w:t xml:space="preserve"> to start from, as shown on </w:t>
      </w:r>
      <w:r w:rsidRPr="007938BC">
        <w:rPr>
          <w:rFonts w:ascii="Verdana" w:eastAsia="Verdana" w:hAnsi="Verdana" w:cs="Verdana"/>
          <w:color w:val="189DA3"/>
          <w:sz w:val="20"/>
          <w:szCs w:val="20"/>
        </w:rPr>
        <w:t>slides</w:t>
      </w:r>
      <w:r w:rsidR="007938BC">
        <w:rPr>
          <w:rFonts w:ascii="Verdana" w:eastAsia="Verdana" w:hAnsi="Verdana" w:cs="Verdana"/>
          <w:color w:val="189DA3"/>
          <w:sz w:val="20"/>
          <w:szCs w:val="20"/>
        </w:rPr>
        <w:t xml:space="preserve"> </w:t>
      </w:r>
      <w:r w:rsidR="007938BC" w:rsidRPr="007938BC">
        <w:rPr>
          <w:rFonts w:ascii="Verdana" w:eastAsia="Verdana" w:hAnsi="Verdana" w:cs="Verdana"/>
          <w:color w:val="189DA3"/>
          <w:sz w:val="20"/>
          <w:szCs w:val="20"/>
        </w:rPr>
        <w:t>13-15</w:t>
      </w:r>
    </w:p>
    <w:p w:rsidR="009A3A91" w:rsidRPr="0015784E" w:rsidRDefault="00842632">
      <w:pPr>
        <w:numPr>
          <w:ilvl w:val="0"/>
          <w:numId w:val="16"/>
        </w:numPr>
        <w:contextualSpacing/>
        <w:rPr>
          <w:rFonts w:ascii="Verdana" w:eastAsia="Verdana" w:hAnsi="Verdana" w:cs="Verdana"/>
          <w:sz w:val="20"/>
          <w:szCs w:val="20"/>
        </w:rPr>
      </w:pPr>
      <w:r w:rsidRPr="0015784E">
        <w:rPr>
          <w:rFonts w:ascii="Verdana" w:eastAsia="Verdana" w:hAnsi="Verdana" w:cs="Verdana"/>
          <w:sz w:val="20"/>
          <w:szCs w:val="20"/>
        </w:rPr>
        <w:t>Roll again to pick a second corner, and draw a line between them (</w:t>
      </w:r>
      <w:r w:rsidRPr="007938BC">
        <w:rPr>
          <w:rFonts w:ascii="Verdana" w:eastAsia="Verdana" w:hAnsi="Verdana" w:cs="Verdana"/>
          <w:color w:val="189DA3"/>
          <w:sz w:val="20"/>
          <w:szCs w:val="20"/>
        </w:rPr>
        <w:t>slides</w:t>
      </w:r>
      <w:r w:rsidR="007938BC" w:rsidRPr="007938BC">
        <w:rPr>
          <w:rFonts w:ascii="Verdana" w:eastAsia="Verdana" w:hAnsi="Verdana" w:cs="Verdana"/>
          <w:color w:val="189DA3"/>
          <w:sz w:val="20"/>
          <w:szCs w:val="20"/>
        </w:rPr>
        <w:t xml:space="preserve"> </w:t>
      </w:r>
      <w:r w:rsidRPr="007938BC">
        <w:rPr>
          <w:rFonts w:ascii="Verdana" w:eastAsia="Verdana" w:hAnsi="Verdana" w:cs="Verdana"/>
          <w:color w:val="189DA3"/>
          <w:sz w:val="20"/>
          <w:szCs w:val="20"/>
        </w:rPr>
        <w:t>1</w:t>
      </w:r>
      <w:r w:rsidR="007938BC">
        <w:rPr>
          <w:rFonts w:ascii="Verdana" w:eastAsia="Verdana" w:hAnsi="Verdana" w:cs="Verdana"/>
          <w:color w:val="189DA3"/>
          <w:sz w:val="20"/>
          <w:szCs w:val="20"/>
        </w:rPr>
        <w:t>6</w:t>
      </w:r>
      <w:r w:rsidRPr="007938BC">
        <w:rPr>
          <w:rFonts w:ascii="Verdana" w:eastAsia="Verdana" w:hAnsi="Verdana" w:cs="Verdana"/>
          <w:color w:val="189DA3"/>
          <w:sz w:val="20"/>
          <w:szCs w:val="20"/>
        </w:rPr>
        <w:t>-1</w:t>
      </w:r>
      <w:r w:rsidR="007938BC">
        <w:rPr>
          <w:rFonts w:ascii="Verdana" w:eastAsia="Verdana" w:hAnsi="Verdana" w:cs="Verdana"/>
          <w:color w:val="189DA3"/>
          <w:sz w:val="20"/>
          <w:szCs w:val="20"/>
        </w:rPr>
        <w:t>7</w:t>
      </w:r>
      <w:r w:rsidRPr="0015784E">
        <w:rPr>
          <w:rFonts w:ascii="Verdana" w:eastAsia="Verdana" w:hAnsi="Verdana" w:cs="Verdana"/>
          <w:sz w:val="20"/>
          <w:szCs w:val="20"/>
        </w:rPr>
        <w:t>)</w:t>
      </w:r>
    </w:p>
    <w:p w:rsidR="009A3A91" w:rsidRPr="0015784E" w:rsidRDefault="00842632">
      <w:pPr>
        <w:numPr>
          <w:ilvl w:val="0"/>
          <w:numId w:val="16"/>
        </w:numPr>
        <w:contextualSpacing/>
        <w:rPr>
          <w:rFonts w:ascii="Verdana" w:eastAsia="Verdana" w:hAnsi="Verdana" w:cs="Verdana"/>
          <w:sz w:val="20"/>
          <w:szCs w:val="20"/>
        </w:rPr>
      </w:pPr>
      <w:r w:rsidRPr="0015784E">
        <w:rPr>
          <w:rFonts w:ascii="Verdana" w:eastAsia="Verdana" w:hAnsi="Verdana" w:cs="Verdana"/>
          <w:sz w:val="20"/>
          <w:szCs w:val="20"/>
        </w:rPr>
        <w:t>Measure this line and mar</w:t>
      </w:r>
      <w:r w:rsidR="007938BC">
        <w:rPr>
          <w:rFonts w:ascii="Verdana" w:eastAsia="Verdana" w:hAnsi="Verdana" w:cs="Verdana"/>
          <w:sz w:val="20"/>
          <w:szCs w:val="20"/>
        </w:rPr>
        <w:t>k a point halfway along it (</w:t>
      </w:r>
      <w:r w:rsidRPr="007938BC">
        <w:rPr>
          <w:rFonts w:ascii="Verdana" w:eastAsia="Verdana" w:hAnsi="Verdana" w:cs="Verdana"/>
          <w:color w:val="189DA3"/>
          <w:sz w:val="20"/>
          <w:szCs w:val="20"/>
        </w:rPr>
        <w:t>slides</w:t>
      </w:r>
      <w:r w:rsidR="007938BC" w:rsidRPr="007938BC">
        <w:rPr>
          <w:rFonts w:ascii="Verdana" w:eastAsia="Verdana" w:hAnsi="Verdana" w:cs="Verdana"/>
          <w:color w:val="189DA3"/>
          <w:sz w:val="20"/>
          <w:szCs w:val="20"/>
        </w:rPr>
        <w:t xml:space="preserve"> </w:t>
      </w:r>
      <w:r w:rsidRPr="007938BC">
        <w:rPr>
          <w:rFonts w:ascii="Verdana" w:eastAsia="Verdana" w:hAnsi="Verdana" w:cs="Verdana"/>
          <w:color w:val="189DA3"/>
          <w:sz w:val="20"/>
          <w:szCs w:val="20"/>
        </w:rPr>
        <w:t>1</w:t>
      </w:r>
      <w:r w:rsidR="007938BC" w:rsidRPr="007938BC">
        <w:rPr>
          <w:rFonts w:ascii="Verdana" w:eastAsia="Verdana" w:hAnsi="Verdana" w:cs="Verdana"/>
          <w:color w:val="189DA3"/>
          <w:sz w:val="20"/>
          <w:szCs w:val="20"/>
        </w:rPr>
        <w:t>8-20</w:t>
      </w:r>
      <w:r w:rsidRPr="007938BC">
        <w:rPr>
          <w:rFonts w:ascii="Verdana" w:eastAsia="Verdana" w:hAnsi="Verdana" w:cs="Verdana"/>
          <w:color w:val="189DA3"/>
          <w:sz w:val="20"/>
          <w:szCs w:val="20"/>
        </w:rPr>
        <w:t xml:space="preserve"> </w:t>
      </w:r>
      <w:r w:rsidRPr="0015784E">
        <w:rPr>
          <w:rFonts w:ascii="Verdana" w:eastAsia="Verdana" w:hAnsi="Verdana" w:cs="Verdana"/>
          <w:sz w:val="20"/>
          <w:szCs w:val="20"/>
        </w:rPr>
        <w:t>have the example of rolling a 4, then a 2 and moving half way along the line which is 20cm long). Explain you don’t need to be completely exact with your measurements, as long as your point is in the middle of the line.</w:t>
      </w:r>
    </w:p>
    <w:p w:rsidR="009A3A91" w:rsidRPr="0015784E" w:rsidRDefault="00842632">
      <w:pPr>
        <w:numPr>
          <w:ilvl w:val="0"/>
          <w:numId w:val="16"/>
        </w:numPr>
        <w:contextualSpacing/>
        <w:rPr>
          <w:rFonts w:ascii="Verdana" w:eastAsia="Verdana" w:hAnsi="Verdana" w:cs="Verdana"/>
          <w:sz w:val="20"/>
          <w:szCs w:val="20"/>
        </w:rPr>
      </w:pPr>
      <w:r w:rsidRPr="0015784E">
        <w:rPr>
          <w:rFonts w:ascii="Verdana" w:eastAsia="Verdana" w:hAnsi="Verdana" w:cs="Verdana"/>
          <w:sz w:val="20"/>
          <w:szCs w:val="20"/>
        </w:rPr>
        <w:t>Now roll again and move from the point you’ve just drawn halfway to the corner point you rolled (</w:t>
      </w:r>
      <w:r w:rsidRPr="007938BC">
        <w:rPr>
          <w:rFonts w:ascii="Verdana" w:eastAsia="Verdana" w:hAnsi="Verdana" w:cs="Verdana"/>
          <w:color w:val="189DA3"/>
          <w:sz w:val="20"/>
          <w:szCs w:val="20"/>
        </w:rPr>
        <w:t>slides</w:t>
      </w:r>
      <w:r w:rsidR="007938BC" w:rsidRPr="007938BC">
        <w:rPr>
          <w:rFonts w:ascii="Verdana" w:eastAsia="Verdana" w:hAnsi="Verdana" w:cs="Verdana"/>
          <w:color w:val="189DA3"/>
          <w:sz w:val="20"/>
          <w:szCs w:val="20"/>
        </w:rPr>
        <w:t xml:space="preserve"> </w:t>
      </w:r>
      <w:r w:rsidR="007938BC">
        <w:rPr>
          <w:rFonts w:ascii="Verdana" w:eastAsia="Verdana" w:hAnsi="Verdana" w:cs="Verdana"/>
          <w:color w:val="189DA3"/>
          <w:sz w:val="20"/>
          <w:szCs w:val="20"/>
        </w:rPr>
        <w:t>21</w:t>
      </w:r>
      <w:r w:rsidRPr="007938BC">
        <w:rPr>
          <w:rFonts w:ascii="Verdana" w:eastAsia="Verdana" w:hAnsi="Verdana" w:cs="Verdana"/>
          <w:color w:val="189DA3"/>
          <w:sz w:val="20"/>
          <w:szCs w:val="20"/>
        </w:rPr>
        <w:t>-2</w:t>
      </w:r>
      <w:r w:rsidR="007938BC">
        <w:rPr>
          <w:rFonts w:ascii="Verdana" w:eastAsia="Verdana" w:hAnsi="Verdana" w:cs="Verdana"/>
          <w:color w:val="189DA3"/>
          <w:sz w:val="20"/>
          <w:szCs w:val="20"/>
        </w:rPr>
        <w:t>4</w:t>
      </w:r>
      <w:r w:rsidRPr="0015784E">
        <w:rPr>
          <w:rFonts w:ascii="Verdana" w:eastAsia="Verdana" w:hAnsi="Verdana" w:cs="Verdana"/>
          <w:sz w:val="20"/>
          <w:szCs w:val="20"/>
        </w:rPr>
        <w:t xml:space="preserve"> have the example of now rolling a 6, then a 1).</w:t>
      </w:r>
    </w:p>
    <w:p w:rsidR="009A3A91" w:rsidRPr="0015784E" w:rsidRDefault="009A3A91">
      <w:pPr>
        <w:rPr>
          <w:rFonts w:ascii="Verdana" w:eastAsia="Verdana" w:hAnsi="Verdana" w:cs="Verdana"/>
          <w:sz w:val="20"/>
          <w:szCs w:val="20"/>
        </w:rPr>
      </w:pPr>
    </w:p>
    <w:p w:rsidR="009A3A91" w:rsidRDefault="00842632">
      <w:pPr>
        <w:rPr>
          <w:rFonts w:ascii="Verdana" w:eastAsia="Verdana" w:hAnsi="Verdana" w:cs="Verdana"/>
          <w:sz w:val="20"/>
          <w:szCs w:val="20"/>
        </w:rPr>
      </w:pPr>
      <w:r w:rsidRPr="0015784E">
        <w:rPr>
          <w:rFonts w:ascii="Verdana" w:eastAsia="Verdana" w:hAnsi="Verdana" w:cs="Verdana"/>
          <w:sz w:val="20"/>
          <w:szCs w:val="20"/>
        </w:rPr>
        <w:t>Before you ask the students to start the activity, ask them to imagine what the pattern will look like - will the dots be spread evenly across the triangle? Will any dots fall outside the triangle? Will there be any places inside the triangle you won’t draw any dots?</w:t>
      </w:r>
    </w:p>
    <w:p w:rsidR="007938BC" w:rsidRPr="0015784E" w:rsidRDefault="007938BC">
      <w:pPr>
        <w:rPr>
          <w:rFonts w:ascii="Verdana" w:eastAsia="Verdana" w:hAnsi="Verdana" w:cs="Verdana"/>
          <w:sz w:val="20"/>
          <w:szCs w:val="20"/>
        </w:rPr>
      </w:pPr>
    </w:p>
    <w:p w:rsidR="000820EA" w:rsidRPr="0015784E" w:rsidRDefault="00D741D2" w:rsidP="000820EA">
      <w:pPr>
        <w:rPr>
          <w:rFonts w:ascii="Verdana" w:hAnsi="Verdana"/>
          <w:color w:val="FF0000"/>
          <w:sz w:val="20"/>
          <w:szCs w:val="20"/>
        </w:rPr>
      </w:pPr>
      <w:r>
        <w:rPr>
          <w:rFonts w:ascii="Verdana" w:hAnsi="Verdana"/>
          <w:color w:val="FF0000"/>
          <w:sz w:val="20"/>
          <w:szCs w:val="20"/>
        </w:rPr>
        <w:t xml:space="preserve">*GIVE OUT (PER PAIR) WORKSHEET </w:t>
      </w:r>
      <w:r w:rsidR="000820EA" w:rsidRPr="0015784E">
        <w:rPr>
          <w:rFonts w:ascii="Verdana" w:hAnsi="Verdana"/>
          <w:color w:val="FF0000"/>
          <w:sz w:val="20"/>
          <w:szCs w:val="20"/>
        </w:rPr>
        <w:t>01</w:t>
      </w:r>
      <w:r w:rsidR="007938BC">
        <w:rPr>
          <w:rFonts w:ascii="Verdana" w:hAnsi="Verdana"/>
          <w:color w:val="FF0000"/>
          <w:sz w:val="20"/>
          <w:szCs w:val="20"/>
        </w:rPr>
        <w:t xml:space="preserve"> ON TRANSPARENCY, DICE, PEN &amp;</w:t>
      </w:r>
      <w:r w:rsidR="000820EA" w:rsidRPr="0015784E">
        <w:rPr>
          <w:rFonts w:ascii="Verdana" w:hAnsi="Verdana"/>
          <w:color w:val="FF0000"/>
          <w:sz w:val="20"/>
          <w:szCs w:val="20"/>
        </w:rPr>
        <w:t xml:space="preserve"> RULER*</w:t>
      </w:r>
    </w:p>
    <w:p w:rsidR="007938BC" w:rsidRDefault="007938BC">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Give them five minutes to draw dots. Warn them to be careful with the marker pens, and not to accidentally rub off their dots if they’re using dry erase pens. The instructions are on the next slide</w:t>
      </w:r>
      <w:r w:rsidR="007938BC">
        <w:rPr>
          <w:rFonts w:ascii="Verdana" w:eastAsia="Verdana" w:hAnsi="Verdana" w:cs="Verdana"/>
          <w:sz w:val="20"/>
          <w:szCs w:val="20"/>
        </w:rPr>
        <w:t xml:space="preserve"> (</w:t>
      </w:r>
      <w:r w:rsidR="007938BC" w:rsidRPr="007938BC">
        <w:rPr>
          <w:rFonts w:ascii="Verdana" w:eastAsia="Verdana" w:hAnsi="Verdana" w:cs="Verdana"/>
          <w:color w:val="189DA3"/>
          <w:sz w:val="20"/>
          <w:szCs w:val="20"/>
        </w:rPr>
        <w:t xml:space="preserve">slide </w:t>
      </w:r>
      <w:r w:rsidRPr="007938BC">
        <w:rPr>
          <w:rFonts w:ascii="Verdana" w:eastAsia="Verdana" w:hAnsi="Verdana" w:cs="Verdana"/>
          <w:color w:val="189DA3"/>
          <w:sz w:val="20"/>
          <w:szCs w:val="20"/>
        </w:rPr>
        <w:t>2</w:t>
      </w:r>
      <w:r w:rsidR="007938BC" w:rsidRPr="007938BC">
        <w:rPr>
          <w:rFonts w:ascii="Verdana" w:eastAsia="Verdana" w:hAnsi="Verdana" w:cs="Verdana"/>
          <w:color w:val="189DA3"/>
          <w:sz w:val="20"/>
          <w:szCs w:val="20"/>
        </w:rPr>
        <w:t>6</w:t>
      </w:r>
      <w:r w:rsidR="007938BC" w:rsidRPr="007938BC">
        <w:rPr>
          <w:rFonts w:ascii="Verdana" w:eastAsia="Verdana" w:hAnsi="Verdana" w:cs="Verdana"/>
          <w:sz w:val="20"/>
          <w:szCs w:val="20"/>
        </w:rPr>
        <w:t>)</w:t>
      </w:r>
      <w:r w:rsidRPr="0015784E">
        <w:rPr>
          <w:rFonts w:ascii="Verdana" w:eastAsia="Verdana" w:hAnsi="Verdana" w:cs="Verdana"/>
          <w:sz w:val="20"/>
          <w:szCs w:val="20"/>
        </w:rPr>
        <w:t>.</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Collect in everyone’s sheets and stack them on the projector, so you can see all the dots together. Look for regions with no dots, and mark them on the top sheet - there should be a large region in the middle, and others in the corner sections.</w:t>
      </w:r>
    </w:p>
    <w:p w:rsidR="009A3A91" w:rsidRPr="0015784E" w:rsidRDefault="009A3A91">
      <w:pPr>
        <w:rPr>
          <w:rFonts w:ascii="Verdana" w:eastAsia="Verdana" w:hAnsi="Verdana" w:cs="Verdana"/>
          <w:sz w:val="20"/>
          <w:szCs w:val="20"/>
        </w:rPr>
      </w:pPr>
    </w:p>
    <w:p w:rsidR="009A3A91" w:rsidRPr="0015784E" w:rsidRDefault="00842632">
      <w:pPr>
        <w:numPr>
          <w:ilvl w:val="0"/>
          <w:numId w:val="10"/>
        </w:numPr>
        <w:contextualSpacing/>
        <w:rPr>
          <w:rFonts w:ascii="Verdana" w:eastAsia="Verdana" w:hAnsi="Verdana" w:cs="Verdana"/>
          <w:sz w:val="20"/>
          <w:szCs w:val="20"/>
        </w:rPr>
      </w:pPr>
      <w:r w:rsidRPr="0015784E">
        <w:rPr>
          <w:rFonts w:ascii="Verdana" w:eastAsia="Verdana" w:hAnsi="Verdana" w:cs="Verdana"/>
          <w:sz w:val="20"/>
          <w:szCs w:val="20"/>
        </w:rPr>
        <w:t>Ask the students to estimate how many dots they drew on each sheet and how many dots they drew altogether.</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Suggest maybe this isn’t enough dots to see the pattern in detail. Load the online </w:t>
      </w:r>
      <w:r w:rsidRPr="007938BC">
        <w:rPr>
          <w:rFonts w:ascii="Verdana" w:eastAsia="Verdana" w:hAnsi="Verdana" w:cs="Verdana"/>
          <w:b/>
          <w:sz w:val="20"/>
          <w:szCs w:val="20"/>
        </w:rPr>
        <w:t>Chaos Game Geogebra applet</w:t>
      </w:r>
      <w:r w:rsidRPr="0015784E">
        <w:rPr>
          <w:rFonts w:ascii="Verdana" w:eastAsia="Verdana" w:hAnsi="Verdana" w:cs="Verdana"/>
          <w:sz w:val="20"/>
          <w:szCs w:val="20"/>
        </w:rPr>
        <w:t xml:space="preserve"> at </w:t>
      </w:r>
      <w:hyperlink r:id="rId14">
        <w:r w:rsidRPr="0015784E">
          <w:rPr>
            <w:rFonts w:ascii="Verdana" w:eastAsia="Verdana" w:hAnsi="Verdana" w:cs="Verdana"/>
            <w:color w:val="1155CC"/>
            <w:sz w:val="20"/>
            <w:szCs w:val="20"/>
            <w:u w:val="single"/>
          </w:rPr>
          <w:t>bit.ly/s</w:t>
        </w:r>
      </w:hyperlink>
      <w:hyperlink r:id="rId15">
        <w:r w:rsidRPr="0015784E">
          <w:rPr>
            <w:rFonts w:ascii="Verdana" w:eastAsia="Verdana" w:hAnsi="Verdana" w:cs="Verdana"/>
            <w:color w:val="1155CC"/>
            <w:sz w:val="20"/>
            <w:szCs w:val="20"/>
            <w:u w:val="single"/>
          </w:rPr>
          <w:t>ierpinski</w:t>
        </w:r>
      </w:hyperlink>
      <w:hyperlink r:id="rId16">
        <w:r w:rsidRPr="0015784E">
          <w:rPr>
            <w:rFonts w:ascii="Verdana" w:eastAsia="Verdana" w:hAnsi="Verdana" w:cs="Verdana"/>
            <w:color w:val="1155CC"/>
            <w:sz w:val="20"/>
            <w:szCs w:val="20"/>
            <w:u w:val="single"/>
          </w:rPr>
          <w:t>-chaos</w:t>
        </w:r>
      </w:hyperlink>
      <w:r w:rsidRPr="0015784E">
        <w:rPr>
          <w:rFonts w:ascii="Verdana" w:eastAsia="Verdana" w:hAnsi="Verdana" w:cs="Verdana"/>
          <w:sz w:val="20"/>
          <w:szCs w:val="20"/>
        </w:rPr>
        <w:t xml:space="preserve"> and run it to show what happens as the number of dots increases. Then show </w:t>
      </w:r>
      <w:r w:rsidRPr="007938BC">
        <w:rPr>
          <w:rFonts w:ascii="Verdana" w:eastAsia="Verdana" w:hAnsi="Verdana" w:cs="Verdana"/>
          <w:color w:val="189DA3"/>
          <w:sz w:val="20"/>
          <w:szCs w:val="20"/>
        </w:rPr>
        <w:t>slide</w:t>
      </w:r>
      <w:r w:rsidR="007938BC" w:rsidRPr="007938BC">
        <w:rPr>
          <w:rFonts w:ascii="Verdana" w:eastAsia="Verdana" w:hAnsi="Verdana" w:cs="Verdana"/>
          <w:color w:val="189DA3"/>
          <w:sz w:val="20"/>
          <w:szCs w:val="20"/>
        </w:rPr>
        <w:t xml:space="preserve"> </w:t>
      </w:r>
      <w:r w:rsidRPr="007938BC">
        <w:rPr>
          <w:rFonts w:ascii="Verdana" w:eastAsia="Verdana" w:hAnsi="Verdana" w:cs="Verdana"/>
          <w:color w:val="189DA3"/>
          <w:sz w:val="20"/>
          <w:szCs w:val="20"/>
        </w:rPr>
        <w:t>2</w:t>
      </w:r>
      <w:r w:rsidR="007938BC" w:rsidRPr="007938BC">
        <w:rPr>
          <w:rFonts w:ascii="Verdana" w:eastAsia="Verdana" w:hAnsi="Verdana" w:cs="Verdana"/>
          <w:color w:val="189DA3"/>
          <w:sz w:val="20"/>
          <w:szCs w:val="20"/>
        </w:rPr>
        <w:t>7</w:t>
      </w:r>
      <w:r w:rsidRPr="0015784E">
        <w:rPr>
          <w:rFonts w:ascii="Verdana" w:eastAsia="Verdana" w:hAnsi="Verdana" w:cs="Verdana"/>
          <w:sz w:val="20"/>
          <w:szCs w:val="20"/>
        </w:rPr>
        <w:t xml:space="preserve"> which has a video animating this process and adding 100 dots per second, which can be used instead of or as well as the applet.</w:t>
      </w:r>
    </w:p>
    <w:p w:rsidR="009A3A91" w:rsidRPr="0015784E" w:rsidRDefault="009A3A91">
      <w:pPr>
        <w:rPr>
          <w:rFonts w:ascii="Verdana" w:eastAsia="Verdana" w:hAnsi="Verdana" w:cs="Verdana"/>
          <w:color w:val="9900FF"/>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Explain the resulting shape is called a </w:t>
      </w:r>
      <w:r w:rsidRPr="0015784E">
        <w:rPr>
          <w:rFonts w:ascii="Verdana" w:eastAsia="Verdana" w:hAnsi="Verdana" w:cs="Verdana"/>
          <w:b/>
          <w:sz w:val="20"/>
          <w:szCs w:val="20"/>
        </w:rPr>
        <w:t>Sierpiński triangle</w:t>
      </w:r>
      <w:r w:rsidRPr="0015784E">
        <w:rPr>
          <w:rFonts w:ascii="Verdana" w:eastAsia="Verdana" w:hAnsi="Verdana" w:cs="Verdana"/>
          <w:sz w:val="20"/>
          <w:szCs w:val="20"/>
        </w:rPr>
        <w:t xml:space="preserve"> (shown and labelled on </w:t>
      </w:r>
      <w:r w:rsidRPr="00463DE4">
        <w:rPr>
          <w:rFonts w:ascii="Verdana" w:eastAsia="Verdana" w:hAnsi="Verdana" w:cs="Verdana"/>
          <w:color w:val="189DA3"/>
          <w:sz w:val="20"/>
          <w:szCs w:val="20"/>
        </w:rPr>
        <w:t>slide</w:t>
      </w:r>
      <w:r w:rsidR="00463DE4" w:rsidRPr="00463DE4">
        <w:rPr>
          <w:rFonts w:ascii="Verdana" w:eastAsia="Verdana" w:hAnsi="Verdana" w:cs="Verdana"/>
          <w:color w:val="189DA3"/>
          <w:sz w:val="20"/>
          <w:szCs w:val="20"/>
        </w:rPr>
        <w:t xml:space="preserve"> </w:t>
      </w:r>
      <w:r w:rsidRPr="00463DE4">
        <w:rPr>
          <w:rFonts w:ascii="Verdana" w:eastAsia="Verdana" w:hAnsi="Verdana" w:cs="Verdana"/>
          <w:color w:val="189DA3"/>
          <w:sz w:val="20"/>
          <w:szCs w:val="20"/>
        </w:rPr>
        <w:t>2</w:t>
      </w:r>
      <w:r w:rsidR="00463DE4" w:rsidRPr="00463DE4">
        <w:rPr>
          <w:rFonts w:ascii="Verdana" w:eastAsia="Verdana" w:hAnsi="Verdana" w:cs="Verdana"/>
          <w:color w:val="189DA3"/>
          <w:sz w:val="20"/>
          <w:szCs w:val="20"/>
        </w:rPr>
        <w:t>8</w:t>
      </w:r>
      <w:r w:rsidRPr="0015784E">
        <w:rPr>
          <w:rFonts w:ascii="Verdana" w:eastAsia="Verdana" w:hAnsi="Verdana" w:cs="Verdana"/>
          <w:sz w:val="20"/>
          <w:szCs w:val="20"/>
        </w:rPr>
        <w:t xml:space="preserve">), and ask them to describe the shape. There’s a hole in the middle where no dots land, and in order to explain why, use the </w:t>
      </w:r>
      <w:r w:rsidR="00463DE4" w:rsidRPr="00463DE4">
        <w:rPr>
          <w:rFonts w:ascii="Verdana" w:eastAsia="Verdana" w:hAnsi="Verdana" w:cs="Verdana"/>
          <w:b/>
          <w:sz w:val="20"/>
          <w:szCs w:val="20"/>
        </w:rPr>
        <w:t xml:space="preserve">Midpoint </w:t>
      </w:r>
      <w:r w:rsidRPr="00463DE4">
        <w:rPr>
          <w:rFonts w:ascii="Verdana" w:eastAsia="Verdana" w:hAnsi="Verdana" w:cs="Verdana"/>
          <w:b/>
          <w:sz w:val="20"/>
          <w:szCs w:val="20"/>
        </w:rPr>
        <w:t>Geogebra applet</w:t>
      </w:r>
      <w:r w:rsidRPr="0015784E">
        <w:rPr>
          <w:rFonts w:ascii="Verdana" w:eastAsia="Verdana" w:hAnsi="Verdana" w:cs="Verdana"/>
          <w:sz w:val="20"/>
          <w:szCs w:val="20"/>
        </w:rPr>
        <w:t xml:space="preserve"> at </w:t>
      </w:r>
      <w:hyperlink r:id="rId17">
        <w:r w:rsidRPr="0015784E">
          <w:rPr>
            <w:rFonts w:ascii="Verdana" w:eastAsia="Verdana" w:hAnsi="Verdana" w:cs="Verdana"/>
            <w:color w:val="1155CC"/>
            <w:sz w:val="20"/>
            <w:szCs w:val="20"/>
            <w:u w:val="single"/>
          </w:rPr>
          <w:t>bit.ly/s</w:t>
        </w:r>
      </w:hyperlink>
      <w:hyperlink r:id="rId18">
        <w:r w:rsidRPr="0015784E">
          <w:rPr>
            <w:rFonts w:ascii="Verdana" w:eastAsia="Verdana" w:hAnsi="Verdana" w:cs="Verdana"/>
            <w:color w:val="1155CC"/>
            <w:sz w:val="20"/>
            <w:szCs w:val="20"/>
            <w:u w:val="single"/>
          </w:rPr>
          <w:t>ierpinski</w:t>
        </w:r>
      </w:hyperlink>
      <w:hyperlink r:id="rId19">
        <w:r w:rsidRPr="0015784E">
          <w:rPr>
            <w:rFonts w:ascii="Verdana" w:eastAsia="Verdana" w:hAnsi="Verdana" w:cs="Verdana"/>
            <w:color w:val="1155CC"/>
            <w:sz w:val="20"/>
            <w:szCs w:val="20"/>
            <w:u w:val="single"/>
          </w:rPr>
          <w:t>-midpoint</w:t>
        </w:r>
      </w:hyperlink>
      <w:r w:rsidRPr="0015784E">
        <w:rPr>
          <w:rFonts w:ascii="Verdana" w:eastAsia="Verdana" w:hAnsi="Verdana" w:cs="Verdana"/>
          <w:sz w:val="20"/>
          <w:szCs w:val="20"/>
        </w:rPr>
        <w:t xml:space="preserve"> </w:t>
      </w:r>
      <w:r w:rsidR="00513FCD" w:rsidRPr="0015784E">
        <w:rPr>
          <w:rFonts w:ascii="Verdana" w:eastAsia="Verdana" w:hAnsi="Verdana" w:cs="Verdana"/>
          <w:sz w:val="20"/>
          <w:szCs w:val="20"/>
        </w:rPr>
        <w:t>(</w:t>
      </w:r>
      <w:r w:rsidR="00513FCD" w:rsidRPr="00463DE4">
        <w:rPr>
          <w:rFonts w:ascii="Verdana" w:eastAsia="Verdana" w:hAnsi="Verdana" w:cs="Verdana"/>
          <w:color w:val="189DA3"/>
          <w:sz w:val="20"/>
          <w:szCs w:val="20"/>
        </w:rPr>
        <w:t>slide</w:t>
      </w:r>
      <w:r w:rsidR="00463DE4" w:rsidRPr="00463DE4">
        <w:rPr>
          <w:rFonts w:ascii="Verdana" w:eastAsia="Verdana" w:hAnsi="Verdana" w:cs="Verdana"/>
          <w:color w:val="189DA3"/>
          <w:sz w:val="20"/>
          <w:szCs w:val="20"/>
        </w:rPr>
        <w:t xml:space="preserve"> </w:t>
      </w:r>
      <w:r w:rsidR="00513FCD" w:rsidRPr="00463DE4">
        <w:rPr>
          <w:rFonts w:ascii="Verdana" w:eastAsia="Verdana" w:hAnsi="Verdana" w:cs="Verdana"/>
          <w:color w:val="189DA3"/>
          <w:sz w:val="20"/>
          <w:szCs w:val="20"/>
        </w:rPr>
        <w:t>2</w:t>
      </w:r>
      <w:r w:rsidR="00463DE4" w:rsidRPr="00463DE4">
        <w:rPr>
          <w:rFonts w:ascii="Verdana" w:eastAsia="Verdana" w:hAnsi="Verdana" w:cs="Verdana"/>
          <w:color w:val="189DA3"/>
          <w:sz w:val="20"/>
          <w:szCs w:val="20"/>
        </w:rPr>
        <w:t>9</w:t>
      </w:r>
      <w:r w:rsidR="00513FCD" w:rsidRPr="0015784E">
        <w:rPr>
          <w:rFonts w:ascii="Verdana" w:eastAsia="Verdana" w:hAnsi="Verdana" w:cs="Verdana"/>
          <w:sz w:val="20"/>
          <w:szCs w:val="20"/>
        </w:rPr>
        <w:t>)</w:t>
      </w:r>
      <w:r w:rsidRPr="0015784E">
        <w:rPr>
          <w:rFonts w:ascii="Verdana" w:eastAsia="Verdana" w:hAnsi="Verdana" w:cs="Verdana"/>
          <w:sz w:val="20"/>
          <w:szCs w:val="20"/>
        </w:rPr>
        <w:t>to show that if the end of your line is inside the triangle, the midpoint can only land in the smaller triangle nearest the corner you’re moving towards - as this smaller triangle is half as tall, and half as wide.</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Discuss what it means that your starting point will never be inside the middle triangle - it means you’ll never have the midpoint land inside the smaller triangle either. </w:t>
      </w:r>
      <w:r w:rsidRPr="00463DE4">
        <w:rPr>
          <w:rFonts w:ascii="Verdana" w:eastAsia="Verdana" w:hAnsi="Verdana" w:cs="Verdana"/>
          <w:color w:val="189DA3"/>
          <w:sz w:val="20"/>
          <w:szCs w:val="20"/>
        </w:rPr>
        <w:t>Slides</w:t>
      </w:r>
      <w:r w:rsidR="00463DE4" w:rsidRPr="00463DE4">
        <w:rPr>
          <w:rFonts w:ascii="Verdana" w:eastAsia="Verdana" w:hAnsi="Verdana" w:cs="Verdana"/>
          <w:color w:val="189DA3"/>
          <w:sz w:val="20"/>
          <w:szCs w:val="20"/>
        </w:rPr>
        <w:t xml:space="preserve"> 30</w:t>
      </w:r>
      <w:r w:rsidRPr="00463DE4">
        <w:rPr>
          <w:rFonts w:ascii="Verdana" w:eastAsia="Verdana" w:hAnsi="Verdana" w:cs="Verdana"/>
          <w:color w:val="189DA3"/>
          <w:sz w:val="20"/>
          <w:szCs w:val="20"/>
        </w:rPr>
        <w:t>-3</w:t>
      </w:r>
      <w:r w:rsidR="00463DE4" w:rsidRPr="00463DE4">
        <w:rPr>
          <w:rFonts w:ascii="Verdana" w:eastAsia="Verdana" w:hAnsi="Verdana" w:cs="Verdana"/>
          <w:color w:val="189DA3"/>
          <w:sz w:val="20"/>
          <w:szCs w:val="20"/>
        </w:rPr>
        <w:t>4</w:t>
      </w:r>
      <w:r w:rsidRPr="0015784E">
        <w:rPr>
          <w:rFonts w:ascii="Verdana" w:eastAsia="Verdana" w:hAnsi="Verdana" w:cs="Verdana"/>
          <w:sz w:val="20"/>
          <w:szCs w:val="20"/>
        </w:rPr>
        <w:t xml:space="preserve"> have been included to explain this idea, in case you can’t use the applet.</w:t>
      </w:r>
    </w:p>
    <w:p w:rsidR="009A3A91" w:rsidRPr="0015784E" w:rsidRDefault="009A3A91">
      <w:pPr>
        <w:rPr>
          <w:rFonts w:ascii="Verdana" w:eastAsia="Verdana" w:hAnsi="Verdana" w:cs="Verdana"/>
          <w:sz w:val="20"/>
          <w:szCs w:val="20"/>
        </w:rPr>
      </w:pPr>
    </w:p>
    <w:p w:rsidR="009A3A91" w:rsidRPr="0015784E" w:rsidRDefault="00842632">
      <w:pPr>
        <w:numPr>
          <w:ilvl w:val="0"/>
          <w:numId w:val="17"/>
        </w:numPr>
        <w:contextualSpacing/>
        <w:rPr>
          <w:rFonts w:ascii="Verdana" w:eastAsia="Verdana" w:hAnsi="Verdana" w:cs="Verdana"/>
          <w:sz w:val="20"/>
          <w:szCs w:val="20"/>
        </w:rPr>
      </w:pPr>
      <w:r w:rsidRPr="0015784E">
        <w:rPr>
          <w:rFonts w:ascii="Verdana" w:eastAsia="Verdana" w:hAnsi="Verdana" w:cs="Verdana"/>
          <w:sz w:val="20"/>
          <w:szCs w:val="20"/>
        </w:rPr>
        <w:t>Ask the students if we can use this process of drawing dots to create the whole Sierpiński triangle.</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If not, why not? Acknowledge that the pen we’re using is thick, and at some point the tiny triangles will be smaller than the dot our pen can draw, so we won’t be able to draw the whole triangle; and even if we use a thinner pen, there will eventually be a point where would stop being able to see the triangles.</w:t>
      </w:r>
    </w:p>
    <w:p w:rsidR="009A3A91" w:rsidRPr="00463DE4" w:rsidRDefault="00842632">
      <w:pPr>
        <w:pStyle w:val="Heading2"/>
        <w:rPr>
          <w:rFonts w:ascii="Verdana" w:eastAsia="Verdana" w:hAnsi="Verdana" w:cs="Verdana"/>
          <w:b/>
          <w:color w:val="189DA3"/>
          <w:sz w:val="20"/>
          <w:szCs w:val="20"/>
        </w:rPr>
      </w:pPr>
      <w:bookmarkStart w:id="6" w:name="_eqd7irgtg1f9" w:colFirst="0" w:colLast="0"/>
      <w:bookmarkEnd w:id="6"/>
      <w:r w:rsidRPr="00463DE4">
        <w:rPr>
          <w:rFonts w:ascii="Verdana" w:eastAsia="Verdana" w:hAnsi="Verdana" w:cs="Verdana"/>
          <w:b/>
          <w:color w:val="189DA3"/>
          <w:sz w:val="20"/>
          <w:szCs w:val="20"/>
        </w:rPr>
        <w:t>Sierpiński Triangle construction activity (25 minutes)</w:t>
      </w:r>
    </w:p>
    <w:p w:rsidR="00513FCD" w:rsidRPr="0015784E" w:rsidRDefault="00513FCD" w:rsidP="00513FCD">
      <w:pPr>
        <w:rPr>
          <w:rFonts w:ascii="Verdana" w:hAnsi="Verdana"/>
          <w:color w:val="FF0000"/>
          <w:sz w:val="20"/>
          <w:szCs w:val="20"/>
        </w:rPr>
      </w:pPr>
      <w:r w:rsidRPr="0015784E">
        <w:rPr>
          <w:rFonts w:ascii="Verdana" w:hAnsi="Verdana"/>
          <w:color w:val="FF0000"/>
          <w:sz w:val="20"/>
          <w:szCs w:val="20"/>
        </w:rPr>
        <w:t>*GIVE OUT ISOMETRIC PAPER (</w:t>
      </w:r>
      <w:r w:rsidR="00463DE4">
        <w:rPr>
          <w:rFonts w:ascii="Verdana" w:hAnsi="Verdana"/>
          <w:color w:val="FF0000"/>
          <w:sz w:val="20"/>
          <w:szCs w:val="20"/>
        </w:rPr>
        <w:t xml:space="preserve">USE WORKSHEET </w:t>
      </w:r>
      <w:r w:rsidRPr="0015784E">
        <w:rPr>
          <w:rFonts w:ascii="Verdana" w:hAnsi="Verdana"/>
          <w:color w:val="FF0000"/>
          <w:sz w:val="20"/>
          <w:szCs w:val="20"/>
        </w:rPr>
        <w:t>07 TO PRINT, OR PRE</w:t>
      </w:r>
      <w:r w:rsidR="00463DE4">
        <w:rPr>
          <w:rFonts w:ascii="Verdana" w:hAnsi="Verdana"/>
          <w:color w:val="FF0000"/>
          <w:sz w:val="20"/>
          <w:szCs w:val="20"/>
        </w:rPr>
        <w:t>-</w:t>
      </w:r>
      <w:r w:rsidRPr="0015784E">
        <w:rPr>
          <w:rFonts w:ascii="Verdana" w:hAnsi="Verdana"/>
          <w:color w:val="FF0000"/>
          <w:sz w:val="20"/>
          <w:szCs w:val="20"/>
        </w:rPr>
        <w:t>PURCHASE)*</w:t>
      </w:r>
    </w:p>
    <w:p w:rsidR="00463DE4" w:rsidRDefault="00463DE4">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Explain we will now construct a Sierpiński triangle in a different way - by drawing the triangles, starting with a big triangle and adding the middle hole each time.</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Ask the students to start by drawing a triangle with 16 spaces along the edge (they’ll need to start at one edge of the paper if it’s going to fit on!), and then to come up with a way to describe the rule that will construct the next triangle they need to draw.</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A good rule is ‘find the largest upright triangle and draw in the largest downward-pointing equilateral triangle you can’.</w:t>
      </w:r>
    </w:p>
    <w:p w:rsidR="009A3A91" w:rsidRPr="0015784E" w:rsidRDefault="009A3A91">
      <w:pPr>
        <w:rPr>
          <w:rFonts w:ascii="Verdana" w:eastAsia="Verdana" w:hAnsi="Verdana" w:cs="Verdana"/>
          <w:sz w:val="20"/>
          <w:szCs w:val="20"/>
        </w:rPr>
      </w:pPr>
    </w:p>
    <w:p w:rsidR="009A3A91" w:rsidRPr="0015784E" w:rsidRDefault="00842632">
      <w:pPr>
        <w:numPr>
          <w:ilvl w:val="0"/>
          <w:numId w:val="5"/>
        </w:numPr>
        <w:contextualSpacing/>
        <w:rPr>
          <w:rFonts w:ascii="Verdana" w:eastAsia="Verdana" w:hAnsi="Verdana" w:cs="Verdana"/>
          <w:sz w:val="20"/>
          <w:szCs w:val="20"/>
        </w:rPr>
      </w:pPr>
      <w:r w:rsidRPr="0015784E">
        <w:rPr>
          <w:rFonts w:ascii="Verdana" w:eastAsia="Verdana" w:hAnsi="Verdana" w:cs="Verdana"/>
          <w:sz w:val="20"/>
          <w:szCs w:val="20"/>
        </w:rPr>
        <w:t>Ask them why we’re starting with edges of 16 spaces</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If they realise each triangle will be at the halfway point of each edge, they’ll need a number that can be halved many times. </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Now ask the students to construct as </w:t>
      </w:r>
      <w:r w:rsidR="00463DE4">
        <w:rPr>
          <w:rFonts w:ascii="Verdana" w:eastAsia="Verdana" w:hAnsi="Verdana" w:cs="Verdana"/>
          <w:sz w:val="20"/>
          <w:szCs w:val="20"/>
        </w:rPr>
        <w:t xml:space="preserve">many layers as are shown on </w:t>
      </w:r>
      <w:r w:rsidRPr="000F1AAC">
        <w:rPr>
          <w:rFonts w:ascii="Verdana" w:eastAsia="Verdana" w:hAnsi="Verdana" w:cs="Verdana"/>
          <w:color w:val="189DA3"/>
          <w:sz w:val="20"/>
          <w:szCs w:val="20"/>
        </w:rPr>
        <w:t>slides</w:t>
      </w:r>
      <w:r w:rsidR="00463DE4" w:rsidRPr="000F1AAC">
        <w:rPr>
          <w:rFonts w:ascii="Verdana" w:eastAsia="Verdana" w:hAnsi="Verdana" w:cs="Verdana"/>
          <w:color w:val="189DA3"/>
          <w:sz w:val="20"/>
          <w:szCs w:val="20"/>
        </w:rPr>
        <w:t xml:space="preserve"> </w:t>
      </w:r>
      <w:r w:rsidRPr="000F1AAC">
        <w:rPr>
          <w:rFonts w:ascii="Verdana" w:eastAsia="Verdana" w:hAnsi="Verdana" w:cs="Verdana"/>
          <w:color w:val="189DA3"/>
          <w:sz w:val="20"/>
          <w:szCs w:val="20"/>
        </w:rPr>
        <w:t>3</w:t>
      </w:r>
      <w:r w:rsidR="000F1AAC" w:rsidRPr="000F1AAC">
        <w:rPr>
          <w:rFonts w:ascii="Verdana" w:eastAsia="Verdana" w:hAnsi="Verdana" w:cs="Verdana"/>
          <w:color w:val="189DA3"/>
          <w:sz w:val="20"/>
          <w:szCs w:val="20"/>
        </w:rPr>
        <w:t>5</w:t>
      </w:r>
      <w:r w:rsidRPr="000F1AAC">
        <w:rPr>
          <w:rFonts w:ascii="Verdana" w:eastAsia="Verdana" w:hAnsi="Verdana" w:cs="Verdana"/>
          <w:color w:val="189DA3"/>
          <w:sz w:val="20"/>
          <w:szCs w:val="20"/>
        </w:rPr>
        <w:t>-3</w:t>
      </w:r>
      <w:r w:rsidR="000F1AAC" w:rsidRPr="000F1AAC">
        <w:rPr>
          <w:rFonts w:ascii="Verdana" w:eastAsia="Verdana" w:hAnsi="Verdana" w:cs="Verdana"/>
          <w:color w:val="189DA3"/>
          <w:sz w:val="20"/>
          <w:szCs w:val="20"/>
        </w:rPr>
        <w:t>9</w:t>
      </w:r>
      <w:r w:rsidRPr="0015784E">
        <w:rPr>
          <w:rFonts w:ascii="Verdana" w:eastAsia="Verdana" w:hAnsi="Verdana" w:cs="Verdana"/>
          <w:sz w:val="20"/>
          <w:szCs w:val="20"/>
        </w:rPr>
        <w:t xml:space="preserve">, and at each stage to colour in the triangle they’re removing (this will make it easier later to see where triangles need to be removed). If they use a different colour for each size of triangle, they can see how many triangles are added in each layer. There’s a </w:t>
      </w:r>
      <w:r w:rsidRPr="000F1AAC">
        <w:rPr>
          <w:rFonts w:ascii="Verdana" w:eastAsia="Verdana" w:hAnsi="Verdana" w:cs="Verdana"/>
          <w:color w:val="189DA3"/>
          <w:sz w:val="20"/>
          <w:szCs w:val="20"/>
        </w:rPr>
        <w:t>slide</w:t>
      </w:r>
      <w:r w:rsidR="000F1AAC" w:rsidRPr="000F1AAC">
        <w:rPr>
          <w:rFonts w:ascii="Verdana" w:eastAsia="Verdana" w:hAnsi="Verdana" w:cs="Verdana"/>
          <w:color w:val="189DA3"/>
          <w:sz w:val="20"/>
          <w:szCs w:val="20"/>
        </w:rPr>
        <w:t xml:space="preserve"> 40</w:t>
      </w:r>
      <w:r w:rsidRPr="0015784E">
        <w:rPr>
          <w:rFonts w:ascii="Verdana" w:eastAsia="Verdana" w:hAnsi="Verdana" w:cs="Verdana"/>
          <w:sz w:val="20"/>
          <w:szCs w:val="20"/>
        </w:rPr>
        <w:t xml:space="preserve"> including these instructions, and a </w:t>
      </w:r>
      <w:r w:rsidRPr="000F1AAC">
        <w:rPr>
          <w:rFonts w:ascii="Verdana" w:eastAsia="Verdana" w:hAnsi="Verdana" w:cs="Verdana"/>
          <w:color w:val="189DA3"/>
          <w:sz w:val="20"/>
          <w:szCs w:val="20"/>
        </w:rPr>
        <w:t>slide</w:t>
      </w:r>
      <w:r w:rsidR="000F1AAC" w:rsidRPr="000F1AAC">
        <w:rPr>
          <w:rFonts w:ascii="Verdana" w:eastAsia="Verdana" w:hAnsi="Verdana" w:cs="Verdana"/>
          <w:color w:val="189DA3"/>
          <w:sz w:val="20"/>
          <w:szCs w:val="20"/>
        </w:rPr>
        <w:t xml:space="preserve"> 41</w:t>
      </w:r>
      <w:r w:rsidRPr="0015784E">
        <w:rPr>
          <w:rFonts w:ascii="Verdana" w:eastAsia="Verdana" w:hAnsi="Verdana" w:cs="Verdana"/>
          <w:sz w:val="20"/>
          <w:szCs w:val="20"/>
        </w:rPr>
        <w:t xml:space="preserve"> showing the finished triangle only.</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If they finish early, they can go beyond what’s on the slide. A </w:t>
      </w:r>
      <w:r w:rsidRPr="000F1AAC">
        <w:rPr>
          <w:rFonts w:ascii="Verdana" w:eastAsia="Verdana" w:hAnsi="Verdana" w:cs="Verdana"/>
          <w:color w:val="189DA3"/>
          <w:sz w:val="20"/>
          <w:szCs w:val="20"/>
        </w:rPr>
        <w:t>slide</w:t>
      </w:r>
      <w:r w:rsidR="000F1AAC" w:rsidRPr="000F1AAC">
        <w:rPr>
          <w:rFonts w:ascii="Verdana" w:eastAsia="Verdana" w:hAnsi="Verdana" w:cs="Verdana"/>
          <w:color w:val="189DA3"/>
          <w:sz w:val="20"/>
          <w:szCs w:val="20"/>
        </w:rPr>
        <w:t xml:space="preserve"> 42</w:t>
      </w:r>
      <w:r w:rsidRPr="0015784E">
        <w:rPr>
          <w:rFonts w:ascii="Verdana" w:eastAsia="Verdana" w:hAnsi="Verdana" w:cs="Verdana"/>
          <w:sz w:val="20"/>
          <w:szCs w:val="20"/>
        </w:rPr>
        <w:t xml:space="preserve"> with an extra layer of triangles is also provided.</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Ask some questions about the resulting drawing.</w:t>
      </w:r>
    </w:p>
    <w:p w:rsidR="009A3A91" w:rsidRPr="0015784E" w:rsidRDefault="00842632">
      <w:pPr>
        <w:numPr>
          <w:ilvl w:val="0"/>
          <w:numId w:val="12"/>
        </w:numPr>
        <w:contextualSpacing/>
        <w:rPr>
          <w:rFonts w:ascii="Verdana" w:eastAsia="Verdana" w:hAnsi="Verdana" w:cs="Verdana"/>
          <w:sz w:val="20"/>
          <w:szCs w:val="20"/>
        </w:rPr>
      </w:pPr>
      <w:r w:rsidRPr="0015784E">
        <w:rPr>
          <w:rFonts w:ascii="Verdana" w:eastAsia="Verdana" w:hAnsi="Verdana" w:cs="Verdana"/>
          <w:sz w:val="20"/>
          <w:szCs w:val="20"/>
        </w:rPr>
        <w:t>Have you finished your drawing? If not, why not?</w:t>
      </w:r>
    </w:p>
    <w:p w:rsidR="009A3A91" w:rsidRPr="0015784E" w:rsidRDefault="00842632">
      <w:pPr>
        <w:numPr>
          <w:ilvl w:val="0"/>
          <w:numId w:val="12"/>
        </w:numPr>
        <w:contextualSpacing/>
        <w:rPr>
          <w:rFonts w:ascii="Verdana" w:eastAsia="Verdana" w:hAnsi="Verdana" w:cs="Verdana"/>
          <w:sz w:val="20"/>
          <w:szCs w:val="20"/>
        </w:rPr>
      </w:pPr>
      <w:r w:rsidRPr="0015784E">
        <w:rPr>
          <w:rFonts w:ascii="Verdana" w:eastAsia="Verdana" w:hAnsi="Verdana" w:cs="Verdana"/>
          <w:sz w:val="20"/>
          <w:szCs w:val="20"/>
        </w:rPr>
        <w:t>If you think you haven’t finished because a layer is incomplete, then imagine you have completed that layer. Now is it finished?</w:t>
      </w:r>
    </w:p>
    <w:p w:rsidR="009A3A91" w:rsidRPr="0015784E" w:rsidRDefault="00842632">
      <w:pPr>
        <w:numPr>
          <w:ilvl w:val="0"/>
          <w:numId w:val="12"/>
        </w:numPr>
        <w:contextualSpacing/>
        <w:rPr>
          <w:rFonts w:ascii="Verdana" w:eastAsia="Verdana" w:hAnsi="Verdana" w:cs="Verdana"/>
          <w:sz w:val="20"/>
          <w:szCs w:val="20"/>
        </w:rPr>
      </w:pPr>
      <w:r w:rsidRPr="0015784E">
        <w:rPr>
          <w:rFonts w:ascii="Verdana" w:eastAsia="Verdana" w:hAnsi="Verdana" w:cs="Verdana"/>
          <w:sz w:val="20"/>
          <w:szCs w:val="20"/>
        </w:rPr>
        <w:t>Are there still spaces where you could colour in a triangle?</w:t>
      </w:r>
    </w:p>
    <w:p w:rsidR="009A3A91" w:rsidRPr="0015784E" w:rsidRDefault="00842632">
      <w:pPr>
        <w:numPr>
          <w:ilvl w:val="0"/>
          <w:numId w:val="12"/>
        </w:numPr>
        <w:contextualSpacing/>
        <w:rPr>
          <w:rFonts w:ascii="Verdana" w:eastAsia="Verdana" w:hAnsi="Verdana" w:cs="Verdana"/>
          <w:sz w:val="20"/>
          <w:szCs w:val="20"/>
        </w:rPr>
      </w:pPr>
      <w:r w:rsidRPr="0015784E">
        <w:rPr>
          <w:rFonts w:ascii="Verdana" w:eastAsia="Verdana" w:hAnsi="Verdana" w:cs="Verdana"/>
          <w:sz w:val="20"/>
          <w:szCs w:val="20"/>
        </w:rPr>
        <w:t>When will this stop being true?</w:t>
      </w:r>
    </w:p>
    <w:p w:rsidR="009A3A91" w:rsidRPr="0015784E" w:rsidRDefault="009A3A91" w:rsidP="000F1AAC">
      <w:pPr>
        <w:jc w:val="cente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lastRenderedPageBreak/>
        <w:t>The students may find they’re limited by the thickness of the pencil, or the precision of the ruler. Help them realise that each time you draw a triangle, three more blank triangles are created, so you will never stop having triangles to draw.</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Explain this is why the Sierpiński is a</w:t>
      </w:r>
      <w:r w:rsidR="000F1AAC">
        <w:rPr>
          <w:rFonts w:ascii="Verdana" w:eastAsia="Verdana" w:hAnsi="Verdana" w:cs="Verdana"/>
          <w:sz w:val="20"/>
          <w:szCs w:val="20"/>
        </w:rPr>
        <w:t>n example of a fractal (show</w:t>
      </w:r>
      <w:r w:rsidRPr="0015784E">
        <w:rPr>
          <w:rFonts w:ascii="Verdana" w:eastAsia="Verdana" w:hAnsi="Verdana" w:cs="Verdana"/>
          <w:sz w:val="20"/>
          <w:szCs w:val="20"/>
        </w:rPr>
        <w:t xml:space="preserve"> </w:t>
      </w:r>
      <w:r w:rsidRPr="000F1AAC">
        <w:rPr>
          <w:rFonts w:ascii="Verdana" w:eastAsia="Verdana" w:hAnsi="Verdana" w:cs="Verdana"/>
          <w:color w:val="189DA3"/>
          <w:sz w:val="20"/>
          <w:szCs w:val="20"/>
        </w:rPr>
        <w:t>slide</w:t>
      </w:r>
      <w:r w:rsidR="000F1AAC" w:rsidRPr="000F1AAC">
        <w:rPr>
          <w:rFonts w:ascii="Verdana" w:eastAsia="Verdana" w:hAnsi="Verdana" w:cs="Verdana"/>
          <w:color w:val="189DA3"/>
          <w:sz w:val="20"/>
          <w:szCs w:val="20"/>
        </w:rPr>
        <w:t xml:space="preserve"> 43</w:t>
      </w:r>
      <w:r w:rsidRPr="0015784E">
        <w:rPr>
          <w:rFonts w:ascii="Verdana" w:eastAsia="Verdana" w:hAnsi="Verdana" w:cs="Verdana"/>
          <w:sz w:val="20"/>
          <w:szCs w:val="20"/>
        </w:rPr>
        <w:t xml:space="preserve"> with the word ‘fractal’), and that if we zoom in on one i</w:t>
      </w:r>
      <w:r w:rsidR="000F1AAC">
        <w:rPr>
          <w:rFonts w:ascii="Verdana" w:eastAsia="Verdana" w:hAnsi="Verdana" w:cs="Verdana"/>
          <w:sz w:val="20"/>
          <w:szCs w:val="20"/>
        </w:rPr>
        <w:t xml:space="preserve">t’ll carry on forever. </w:t>
      </w:r>
      <w:r w:rsidR="000F1AAC" w:rsidRPr="000F1AAC">
        <w:rPr>
          <w:rFonts w:ascii="Verdana" w:eastAsia="Verdana" w:hAnsi="Verdana" w:cs="Verdana"/>
          <w:color w:val="189DA3"/>
          <w:sz w:val="20"/>
          <w:szCs w:val="20"/>
        </w:rPr>
        <w:t>S</w:t>
      </w:r>
      <w:r w:rsidRPr="000F1AAC">
        <w:rPr>
          <w:rFonts w:ascii="Verdana" w:eastAsia="Verdana" w:hAnsi="Verdana" w:cs="Verdana"/>
          <w:color w:val="189DA3"/>
          <w:sz w:val="20"/>
          <w:szCs w:val="20"/>
        </w:rPr>
        <w:t>lide</w:t>
      </w:r>
      <w:r w:rsidR="000F1AAC" w:rsidRPr="000F1AAC">
        <w:rPr>
          <w:rFonts w:ascii="Verdana" w:eastAsia="Verdana" w:hAnsi="Verdana" w:cs="Verdana"/>
          <w:color w:val="189DA3"/>
          <w:sz w:val="20"/>
          <w:szCs w:val="20"/>
        </w:rPr>
        <w:t xml:space="preserve"> </w:t>
      </w:r>
      <w:r w:rsidR="00513FCD" w:rsidRPr="000F1AAC">
        <w:rPr>
          <w:rFonts w:ascii="Verdana" w:eastAsia="Verdana" w:hAnsi="Verdana" w:cs="Verdana"/>
          <w:color w:val="189DA3"/>
          <w:sz w:val="20"/>
          <w:szCs w:val="20"/>
        </w:rPr>
        <w:t>4</w:t>
      </w:r>
      <w:r w:rsidR="000F1AAC" w:rsidRPr="000F1AAC">
        <w:rPr>
          <w:rFonts w:ascii="Verdana" w:eastAsia="Verdana" w:hAnsi="Verdana" w:cs="Verdana"/>
          <w:color w:val="189DA3"/>
          <w:sz w:val="20"/>
          <w:szCs w:val="20"/>
        </w:rPr>
        <w:t>4</w:t>
      </w:r>
      <w:r w:rsidRPr="0015784E">
        <w:rPr>
          <w:rFonts w:ascii="Verdana" w:eastAsia="Verdana" w:hAnsi="Verdana" w:cs="Verdana"/>
          <w:sz w:val="20"/>
          <w:szCs w:val="20"/>
        </w:rPr>
        <w:t xml:space="preserve"> has an animation of the Sierpiński triangle which will loop as long as you need it.</w:t>
      </w:r>
    </w:p>
    <w:p w:rsidR="009A3A91" w:rsidRPr="000F1AAC" w:rsidRDefault="002C2450">
      <w:pPr>
        <w:pStyle w:val="Heading2"/>
        <w:rPr>
          <w:rFonts w:ascii="Verdana" w:eastAsia="Verdana" w:hAnsi="Verdana" w:cs="Verdana"/>
          <w:b/>
          <w:color w:val="189DA3"/>
          <w:sz w:val="20"/>
          <w:szCs w:val="20"/>
        </w:rPr>
      </w:pPr>
      <w:bookmarkStart w:id="7" w:name="_dtkhn3bhn60j" w:colFirst="0" w:colLast="0"/>
      <w:bookmarkEnd w:id="7"/>
      <w:r w:rsidRPr="000F1AAC">
        <w:rPr>
          <w:rFonts w:ascii="Verdana" w:eastAsia="Verdana" w:hAnsi="Verdana" w:cs="Verdana"/>
          <w:b/>
          <w:color w:val="189DA3"/>
          <w:sz w:val="20"/>
          <w:szCs w:val="20"/>
        </w:rPr>
        <w:t>Fractal Discussion (15</w:t>
      </w:r>
      <w:r w:rsidR="00842632" w:rsidRPr="000F1AAC">
        <w:rPr>
          <w:rFonts w:ascii="Verdana" w:eastAsia="Verdana" w:hAnsi="Verdana" w:cs="Verdana"/>
          <w:b/>
          <w:color w:val="189DA3"/>
          <w:sz w:val="20"/>
          <w:szCs w:val="20"/>
        </w:rPr>
        <w:t xml:space="preserve"> minutes)</w:t>
      </w:r>
    </w:p>
    <w:p w:rsidR="00513FCD" w:rsidRPr="0015784E" w:rsidRDefault="00513FCD" w:rsidP="00513FCD">
      <w:pPr>
        <w:rPr>
          <w:rFonts w:ascii="Verdana" w:hAnsi="Verdana"/>
          <w:color w:val="FF0000"/>
          <w:sz w:val="20"/>
          <w:szCs w:val="20"/>
        </w:rPr>
      </w:pPr>
      <w:r w:rsidRPr="0015784E">
        <w:rPr>
          <w:rFonts w:ascii="Verdana" w:hAnsi="Verdana"/>
          <w:color w:val="FF0000"/>
          <w:sz w:val="20"/>
          <w:szCs w:val="20"/>
        </w:rPr>
        <w:t>*GI</w:t>
      </w:r>
      <w:r w:rsidR="00D741D2">
        <w:rPr>
          <w:rFonts w:ascii="Verdana" w:hAnsi="Verdana"/>
          <w:color w:val="FF0000"/>
          <w:sz w:val="20"/>
          <w:szCs w:val="20"/>
        </w:rPr>
        <w:t>VE OUT FILL IN TABLE WORKSHEET 02</w:t>
      </w:r>
      <w:r w:rsidRPr="0015784E">
        <w:rPr>
          <w:rFonts w:ascii="Verdana" w:hAnsi="Verdana"/>
          <w:color w:val="FF0000"/>
          <w:sz w:val="20"/>
          <w:szCs w:val="20"/>
        </w:rPr>
        <w:t>*</w:t>
      </w:r>
    </w:p>
    <w:p w:rsidR="000F1AAC" w:rsidRDefault="000F1AAC">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Further discussion about the interesting properties of fractals can be prompted by filling in the table of the ‘Fractal properties’ worksheet. </w:t>
      </w:r>
      <w:r w:rsidR="00513FCD" w:rsidRPr="0015784E">
        <w:rPr>
          <w:rFonts w:ascii="Verdana" w:eastAsia="Verdana" w:hAnsi="Verdana" w:cs="Verdana"/>
          <w:sz w:val="20"/>
          <w:szCs w:val="20"/>
        </w:rPr>
        <w:t>(NB “Area” is measured in terms of the number of small printed triangles covered)</w:t>
      </w:r>
      <w:r w:rsidR="000F1AAC">
        <w:rPr>
          <w:rFonts w:ascii="Verdana" w:eastAsia="Verdana" w:hAnsi="Verdana" w:cs="Verdana"/>
          <w:sz w:val="20"/>
          <w:szCs w:val="20"/>
        </w:rPr>
        <w:t xml:space="preserve">. </w:t>
      </w:r>
      <w:r w:rsidRPr="0015784E">
        <w:rPr>
          <w:rFonts w:ascii="Verdana" w:eastAsia="Verdana" w:hAnsi="Verdana" w:cs="Verdana"/>
          <w:sz w:val="20"/>
          <w:szCs w:val="20"/>
        </w:rPr>
        <w:t>Fill in the first two rows of the table together, and ask the students to fill in the rest. You can use the colours you’ve used to shade each layer to make it clear which triangles are being counted at each stage.</w:t>
      </w:r>
    </w:p>
    <w:p w:rsidR="009A3A91" w:rsidRPr="0015784E" w:rsidRDefault="009A3A91">
      <w:pPr>
        <w:rPr>
          <w:rFonts w:ascii="Verdana" w:eastAsia="Verdana" w:hAnsi="Verdana" w:cs="Verdana"/>
          <w:sz w:val="20"/>
          <w:szCs w:val="20"/>
        </w:rPr>
      </w:pPr>
    </w:p>
    <w:p w:rsidR="009A3A91" w:rsidRPr="0015784E" w:rsidRDefault="000F1AAC">
      <w:pPr>
        <w:rPr>
          <w:rFonts w:ascii="Verdana" w:eastAsia="Verdana" w:hAnsi="Verdana" w:cs="Verdana"/>
          <w:sz w:val="20"/>
          <w:szCs w:val="20"/>
        </w:rPr>
      </w:pPr>
      <w:r w:rsidRPr="000F1AAC">
        <w:rPr>
          <w:rFonts w:ascii="Verdana" w:eastAsia="Verdana" w:hAnsi="Verdana" w:cs="Verdana"/>
          <w:color w:val="189DA3"/>
          <w:sz w:val="20"/>
          <w:szCs w:val="20"/>
        </w:rPr>
        <w:t>S</w:t>
      </w:r>
      <w:r w:rsidR="00842632" w:rsidRPr="000F1AAC">
        <w:rPr>
          <w:rFonts w:ascii="Verdana" w:eastAsia="Verdana" w:hAnsi="Verdana" w:cs="Verdana"/>
          <w:color w:val="189DA3"/>
          <w:sz w:val="20"/>
          <w:szCs w:val="20"/>
        </w:rPr>
        <w:t>lide</w:t>
      </w:r>
      <w:r w:rsidRPr="000F1AAC">
        <w:rPr>
          <w:rFonts w:ascii="Verdana" w:eastAsia="Verdana" w:hAnsi="Verdana" w:cs="Verdana"/>
          <w:color w:val="189DA3"/>
          <w:sz w:val="20"/>
          <w:szCs w:val="20"/>
        </w:rPr>
        <w:t xml:space="preserve"> </w:t>
      </w:r>
      <w:r w:rsidR="00842632" w:rsidRPr="000F1AAC">
        <w:rPr>
          <w:rFonts w:ascii="Verdana" w:eastAsia="Verdana" w:hAnsi="Verdana" w:cs="Verdana"/>
          <w:color w:val="189DA3"/>
          <w:sz w:val="20"/>
          <w:szCs w:val="20"/>
        </w:rPr>
        <w:t>4</w:t>
      </w:r>
      <w:r w:rsidRPr="000F1AAC">
        <w:rPr>
          <w:rFonts w:ascii="Verdana" w:eastAsia="Verdana" w:hAnsi="Verdana" w:cs="Verdana"/>
          <w:color w:val="189DA3"/>
          <w:sz w:val="20"/>
          <w:szCs w:val="20"/>
        </w:rPr>
        <w:t>5</w:t>
      </w:r>
      <w:r w:rsidR="00842632" w:rsidRPr="0015784E">
        <w:rPr>
          <w:rFonts w:ascii="Verdana" w:eastAsia="Verdana" w:hAnsi="Verdana" w:cs="Verdana"/>
          <w:sz w:val="20"/>
          <w:szCs w:val="20"/>
        </w:rPr>
        <w:t xml:space="preserve"> </w:t>
      </w:r>
      <w:r>
        <w:rPr>
          <w:rFonts w:ascii="Verdana" w:eastAsia="Verdana" w:hAnsi="Verdana" w:cs="Verdana"/>
          <w:sz w:val="20"/>
          <w:szCs w:val="20"/>
        </w:rPr>
        <w:t>shows the blank table and</w:t>
      </w:r>
      <w:r w:rsidR="00842632" w:rsidRPr="0015784E">
        <w:rPr>
          <w:rFonts w:ascii="Verdana" w:eastAsia="Verdana" w:hAnsi="Verdana" w:cs="Verdana"/>
          <w:sz w:val="20"/>
          <w:szCs w:val="20"/>
        </w:rPr>
        <w:t xml:space="preserve"> </w:t>
      </w:r>
      <w:r w:rsidR="00842632" w:rsidRPr="000F1AAC">
        <w:rPr>
          <w:rFonts w:ascii="Verdana" w:eastAsia="Verdana" w:hAnsi="Verdana" w:cs="Verdana"/>
          <w:color w:val="189DA3"/>
          <w:sz w:val="20"/>
          <w:szCs w:val="20"/>
        </w:rPr>
        <w:t>slide</w:t>
      </w:r>
      <w:r w:rsidRPr="000F1AAC">
        <w:rPr>
          <w:rFonts w:ascii="Verdana" w:eastAsia="Verdana" w:hAnsi="Verdana" w:cs="Verdana"/>
          <w:color w:val="189DA3"/>
          <w:sz w:val="20"/>
          <w:szCs w:val="20"/>
        </w:rPr>
        <w:t xml:space="preserve"> </w:t>
      </w:r>
      <w:r w:rsidR="00842632" w:rsidRPr="000F1AAC">
        <w:rPr>
          <w:rFonts w:ascii="Verdana" w:eastAsia="Verdana" w:hAnsi="Verdana" w:cs="Verdana"/>
          <w:color w:val="189DA3"/>
          <w:sz w:val="20"/>
          <w:szCs w:val="20"/>
        </w:rPr>
        <w:t>4</w:t>
      </w:r>
      <w:r w:rsidRPr="000F1AAC">
        <w:rPr>
          <w:rFonts w:ascii="Verdana" w:eastAsia="Verdana" w:hAnsi="Verdana" w:cs="Verdana"/>
          <w:color w:val="189DA3"/>
          <w:sz w:val="20"/>
          <w:szCs w:val="20"/>
        </w:rPr>
        <w:t>6</w:t>
      </w:r>
      <w:r>
        <w:rPr>
          <w:rFonts w:ascii="Verdana" w:eastAsia="Verdana" w:hAnsi="Verdana" w:cs="Verdana"/>
          <w:sz w:val="20"/>
          <w:szCs w:val="20"/>
        </w:rPr>
        <w:t xml:space="preserve"> has the table</w:t>
      </w:r>
      <w:r w:rsidR="00842632" w:rsidRPr="0015784E">
        <w:rPr>
          <w:rFonts w:ascii="Verdana" w:eastAsia="Verdana" w:hAnsi="Verdana" w:cs="Verdana"/>
          <w:sz w:val="20"/>
          <w:szCs w:val="20"/>
        </w:rPr>
        <w:t xml:space="preserve"> filled in, so you can talk through the answers together. Is there a pattern in the number of triangles (there are three times as many each time - why is this? Each time we draw a triangle pointing down we create three pointing up, each of which have a triangle in them on the next layer).</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color w:val="9900FF"/>
          <w:sz w:val="20"/>
          <w:szCs w:val="20"/>
        </w:rPr>
      </w:pPr>
      <w:r w:rsidRPr="0015784E">
        <w:rPr>
          <w:rFonts w:ascii="Verdana" w:eastAsia="Verdana" w:hAnsi="Verdana" w:cs="Verdana"/>
          <w:sz w:val="20"/>
          <w:szCs w:val="20"/>
        </w:rPr>
        <w:t>The size of the triangles gets smaller each time too - if you halve the height of the triangle, what happens to the area?</w:t>
      </w:r>
    </w:p>
    <w:p w:rsidR="009A3A91" w:rsidRPr="000F1AAC" w:rsidRDefault="00513FCD">
      <w:pPr>
        <w:pStyle w:val="Heading2"/>
        <w:rPr>
          <w:rFonts w:ascii="Verdana" w:eastAsia="Verdana" w:hAnsi="Verdana" w:cs="Verdana"/>
          <w:b/>
          <w:color w:val="189DA3"/>
          <w:sz w:val="20"/>
          <w:szCs w:val="20"/>
        </w:rPr>
      </w:pPr>
      <w:bookmarkStart w:id="8" w:name="_vtd3c6wh3jiq" w:colFirst="0" w:colLast="0"/>
      <w:bookmarkEnd w:id="8"/>
      <w:r w:rsidRPr="000F1AAC">
        <w:rPr>
          <w:rFonts w:ascii="Verdana" w:eastAsia="Verdana" w:hAnsi="Verdana" w:cs="Verdana"/>
          <w:b/>
          <w:color w:val="189DA3"/>
          <w:sz w:val="20"/>
          <w:szCs w:val="20"/>
        </w:rPr>
        <w:t xml:space="preserve">Construct </w:t>
      </w:r>
      <w:r w:rsidR="00842632" w:rsidRPr="000F1AAC">
        <w:rPr>
          <w:rFonts w:ascii="Verdana" w:eastAsia="Verdana" w:hAnsi="Verdana" w:cs="Verdana"/>
          <w:b/>
          <w:color w:val="189DA3"/>
          <w:sz w:val="20"/>
          <w:szCs w:val="20"/>
        </w:rPr>
        <w:t>Pascal’s Triangle Activity (</w:t>
      </w:r>
      <w:r w:rsidR="002C2450" w:rsidRPr="000F1AAC">
        <w:rPr>
          <w:rFonts w:ascii="Verdana" w:eastAsia="Verdana" w:hAnsi="Verdana" w:cs="Verdana"/>
          <w:b/>
          <w:color w:val="189DA3"/>
          <w:sz w:val="20"/>
          <w:szCs w:val="20"/>
        </w:rPr>
        <w:t>10 minutes:</w:t>
      </w:r>
      <w:r w:rsidR="000F1AAC" w:rsidRPr="000F1AAC">
        <w:rPr>
          <w:rFonts w:ascii="Verdana" w:eastAsia="Verdana" w:hAnsi="Verdana" w:cs="Verdana"/>
          <w:b/>
          <w:color w:val="189DA3"/>
          <w:sz w:val="20"/>
          <w:szCs w:val="20"/>
        </w:rPr>
        <w:t xml:space="preserve"> </w:t>
      </w:r>
      <w:r w:rsidRPr="000F1AAC">
        <w:rPr>
          <w:rFonts w:ascii="Verdana" w:eastAsia="Verdana" w:hAnsi="Verdana" w:cs="Verdana"/>
          <w:b/>
          <w:color w:val="189DA3"/>
          <w:sz w:val="20"/>
          <w:szCs w:val="20"/>
        </w:rPr>
        <w:t>can be omitted)</w:t>
      </w:r>
    </w:p>
    <w:p w:rsidR="009A3A91" w:rsidRDefault="00842632">
      <w:pPr>
        <w:rPr>
          <w:rFonts w:ascii="Verdana" w:eastAsia="Verdana" w:hAnsi="Verdana" w:cs="Verdana"/>
          <w:sz w:val="20"/>
          <w:szCs w:val="20"/>
        </w:rPr>
      </w:pPr>
      <w:r w:rsidRPr="0015784E">
        <w:rPr>
          <w:rFonts w:ascii="Verdana" w:eastAsia="Verdana" w:hAnsi="Verdana" w:cs="Verdana"/>
          <w:sz w:val="20"/>
          <w:szCs w:val="20"/>
        </w:rPr>
        <w:t>Explain to the students we’re going to look at a different triangle now - one filled with numbers - but we’ll still be looking for patterns in the triangle. It’s called Pascal’s tria</w:t>
      </w:r>
      <w:r w:rsidR="000F1AAC">
        <w:rPr>
          <w:rFonts w:ascii="Verdana" w:eastAsia="Verdana" w:hAnsi="Verdana" w:cs="Verdana"/>
          <w:sz w:val="20"/>
          <w:szCs w:val="20"/>
        </w:rPr>
        <w:t>ngle, and the name is given on</w:t>
      </w:r>
      <w:r w:rsidRPr="0015784E">
        <w:rPr>
          <w:rFonts w:ascii="Verdana" w:eastAsia="Verdana" w:hAnsi="Verdana" w:cs="Verdana"/>
          <w:sz w:val="20"/>
          <w:szCs w:val="20"/>
        </w:rPr>
        <w:t xml:space="preserve"> </w:t>
      </w:r>
      <w:r w:rsidRPr="000F1AAC">
        <w:rPr>
          <w:rFonts w:ascii="Verdana" w:eastAsia="Verdana" w:hAnsi="Verdana" w:cs="Verdana"/>
          <w:color w:val="189DA3"/>
          <w:sz w:val="20"/>
          <w:szCs w:val="20"/>
        </w:rPr>
        <w:t>slide</w:t>
      </w:r>
      <w:r w:rsidR="000F1AAC" w:rsidRPr="000F1AAC">
        <w:rPr>
          <w:rFonts w:ascii="Verdana" w:eastAsia="Verdana" w:hAnsi="Verdana" w:cs="Verdana"/>
          <w:color w:val="189DA3"/>
          <w:sz w:val="20"/>
          <w:szCs w:val="20"/>
        </w:rPr>
        <w:t xml:space="preserve"> </w:t>
      </w:r>
      <w:r w:rsidRPr="000F1AAC">
        <w:rPr>
          <w:rFonts w:ascii="Verdana" w:eastAsia="Verdana" w:hAnsi="Verdana" w:cs="Verdana"/>
          <w:color w:val="189DA3"/>
          <w:sz w:val="20"/>
          <w:szCs w:val="20"/>
        </w:rPr>
        <w:t>4</w:t>
      </w:r>
      <w:r w:rsidR="000F1AAC" w:rsidRPr="000F1AAC">
        <w:rPr>
          <w:rFonts w:ascii="Verdana" w:eastAsia="Verdana" w:hAnsi="Verdana" w:cs="Verdana"/>
          <w:color w:val="189DA3"/>
          <w:sz w:val="20"/>
          <w:szCs w:val="20"/>
        </w:rPr>
        <w:t>7</w:t>
      </w:r>
      <w:r w:rsidRPr="0015784E">
        <w:rPr>
          <w:rFonts w:ascii="Verdana" w:eastAsia="Verdana" w:hAnsi="Verdana" w:cs="Verdana"/>
          <w:sz w:val="20"/>
          <w:szCs w:val="20"/>
        </w:rPr>
        <w:t>.</w:t>
      </w:r>
    </w:p>
    <w:p w:rsidR="000F1AAC" w:rsidRPr="0015784E" w:rsidRDefault="000F1AAC">
      <w:pPr>
        <w:rPr>
          <w:rFonts w:ascii="Verdana" w:eastAsia="Verdana" w:hAnsi="Verdana" w:cs="Verdana"/>
          <w:sz w:val="20"/>
          <w:szCs w:val="20"/>
        </w:rPr>
      </w:pPr>
    </w:p>
    <w:p w:rsidR="00513FCD" w:rsidRPr="0015784E" w:rsidRDefault="00513FCD" w:rsidP="00513FCD">
      <w:pPr>
        <w:rPr>
          <w:rFonts w:ascii="Verdana" w:hAnsi="Verdana"/>
          <w:color w:val="FF0000"/>
          <w:sz w:val="20"/>
          <w:szCs w:val="20"/>
        </w:rPr>
      </w:pPr>
      <w:r w:rsidRPr="0015784E">
        <w:rPr>
          <w:rFonts w:ascii="Verdana" w:hAnsi="Verdana"/>
          <w:color w:val="FF0000"/>
          <w:sz w:val="20"/>
          <w:szCs w:val="20"/>
        </w:rPr>
        <w:t>*GIVE OUT BLA</w:t>
      </w:r>
      <w:r w:rsidR="00D741D2">
        <w:rPr>
          <w:rFonts w:ascii="Verdana" w:hAnsi="Verdana"/>
          <w:color w:val="FF0000"/>
          <w:sz w:val="20"/>
          <w:szCs w:val="20"/>
        </w:rPr>
        <w:t>NK</w:t>
      </w:r>
      <w:r w:rsidR="00F07F49">
        <w:rPr>
          <w:rFonts w:ascii="Verdana" w:hAnsi="Verdana"/>
          <w:color w:val="FF0000"/>
          <w:sz w:val="20"/>
          <w:szCs w:val="20"/>
        </w:rPr>
        <w:t xml:space="preserve"> SMALL</w:t>
      </w:r>
      <w:r w:rsidR="00D741D2">
        <w:rPr>
          <w:rFonts w:ascii="Verdana" w:hAnsi="Verdana"/>
          <w:color w:val="FF0000"/>
          <w:sz w:val="20"/>
          <w:szCs w:val="20"/>
        </w:rPr>
        <w:t xml:space="preserve"> PASCAL’S TRIANGLE WORKSHEET </w:t>
      </w:r>
      <w:r w:rsidRPr="0015784E">
        <w:rPr>
          <w:rFonts w:ascii="Verdana" w:hAnsi="Verdana"/>
          <w:color w:val="FF0000"/>
          <w:sz w:val="20"/>
          <w:szCs w:val="20"/>
        </w:rPr>
        <w:t>03*</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Introduce the blank Pascal’s triangle worksheets, using the image shown on </w:t>
      </w:r>
      <w:r w:rsidRPr="000F1AAC">
        <w:rPr>
          <w:rFonts w:ascii="Verdana" w:eastAsia="Verdana" w:hAnsi="Verdana" w:cs="Verdana"/>
          <w:color w:val="189DA3"/>
          <w:sz w:val="20"/>
          <w:szCs w:val="20"/>
        </w:rPr>
        <w:t>slide</w:t>
      </w:r>
      <w:r w:rsidR="000F1AAC">
        <w:rPr>
          <w:rFonts w:ascii="Verdana" w:eastAsia="Verdana" w:hAnsi="Verdana" w:cs="Verdana"/>
          <w:color w:val="189DA3"/>
          <w:sz w:val="20"/>
          <w:szCs w:val="20"/>
        </w:rPr>
        <w:t xml:space="preserve"> </w:t>
      </w:r>
      <w:r w:rsidRPr="000F1AAC">
        <w:rPr>
          <w:rFonts w:ascii="Verdana" w:eastAsia="Verdana" w:hAnsi="Verdana" w:cs="Verdana"/>
          <w:color w:val="189DA3"/>
          <w:sz w:val="20"/>
          <w:szCs w:val="20"/>
        </w:rPr>
        <w:t>4</w:t>
      </w:r>
      <w:r w:rsidR="00513FCD" w:rsidRPr="000F1AAC">
        <w:rPr>
          <w:rFonts w:ascii="Verdana" w:eastAsia="Verdana" w:hAnsi="Verdana" w:cs="Verdana"/>
          <w:color w:val="189DA3"/>
          <w:sz w:val="20"/>
          <w:szCs w:val="20"/>
        </w:rPr>
        <w:t>7</w:t>
      </w:r>
      <w:r w:rsidRPr="0015784E">
        <w:rPr>
          <w:rFonts w:ascii="Verdana" w:eastAsia="Verdana" w:hAnsi="Verdana" w:cs="Verdana"/>
          <w:sz w:val="20"/>
          <w:szCs w:val="20"/>
        </w:rPr>
        <w:t>, and explain the number in each square describes the number of ways to get to that square</w:t>
      </w:r>
      <w:r w:rsidR="00513FCD" w:rsidRPr="0015784E">
        <w:rPr>
          <w:rFonts w:ascii="Verdana" w:eastAsia="Verdana" w:hAnsi="Verdana" w:cs="Verdana"/>
          <w:sz w:val="20"/>
          <w:szCs w:val="20"/>
        </w:rPr>
        <w:t xml:space="preserve"> (starting from the top square)</w:t>
      </w:r>
      <w:r w:rsidRPr="0015784E">
        <w:rPr>
          <w:rFonts w:ascii="Verdana" w:eastAsia="Verdana" w:hAnsi="Verdana" w:cs="Verdana"/>
          <w:sz w:val="20"/>
          <w:szCs w:val="20"/>
        </w:rPr>
        <w:t xml:space="preserve">, if you obey the rules that you’re only allowed to move down the triangle, but not across or up (these rules are shown on </w:t>
      </w:r>
      <w:r w:rsidRPr="000F1AAC">
        <w:rPr>
          <w:rFonts w:ascii="Verdana" w:eastAsia="Verdana" w:hAnsi="Verdana" w:cs="Verdana"/>
          <w:color w:val="189DA3"/>
          <w:sz w:val="20"/>
          <w:szCs w:val="20"/>
        </w:rPr>
        <w:t>slides</w:t>
      </w:r>
      <w:r w:rsidR="000F1AAC" w:rsidRPr="000F1AAC">
        <w:rPr>
          <w:rFonts w:ascii="Verdana" w:eastAsia="Verdana" w:hAnsi="Verdana" w:cs="Verdana"/>
          <w:color w:val="189DA3"/>
          <w:sz w:val="20"/>
          <w:szCs w:val="20"/>
        </w:rPr>
        <w:t xml:space="preserve"> </w:t>
      </w:r>
      <w:r w:rsidRPr="000F1AAC">
        <w:rPr>
          <w:rFonts w:ascii="Verdana" w:eastAsia="Verdana" w:hAnsi="Verdana" w:cs="Verdana"/>
          <w:color w:val="189DA3"/>
          <w:sz w:val="20"/>
          <w:szCs w:val="20"/>
        </w:rPr>
        <w:t>4</w:t>
      </w:r>
      <w:r w:rsidR="000F1AAC" w:rsidRPr="000F1AAC">
        <w:rPr>
          <w:rFonts w:ascii="Verdana" w:eastAsia="Verdana" w:hAnsi="Verdana" w:cs="Verdana"/>
          <w:color w:val="189DA3"/>
          <w:sz w:val="20"/>
          <w:szCs w:val="20"/>
        </w:rPr>
        <w:t>9-51</w:t>
      </w:r>
      <w:r w:rsidRPr="0015784E">
        <w:rPr>
          <w:rFonts w:ascii="Verdana" w:eastAsia="Verdana" w:hAnsi="Verdana" w:cs="Verdana"/>
          <w:sz w:val="20"/>
          <w:szCs w:val="20"/>
        </w:rPr>
        <w:t>).</w:t>
      </w:r>
    </w:p>
    <w:p w:rsidR="009A3A91" w:rsidRPr="0015784E" w:rsidRDefault="009A3A91">
      <w:pPr>
        <w:rPr>
          <w:rFonts w:ascii="Verdana" w:eastAsia="Verdana" w:hAnsi="Verdana" w:cs="Verdana"/>
          <w:sz w:val="20"/>
          <w:szCs w:val="20"/>
        </w:rPr>
      </w:pPr>
    </w:p>
    <w:p w:rsidR="009A3A91" w:rsidRPr="00D741D2" w:rsidRDefault="00842632">
      <w:pPr>
        <w:rPr>
          <w:rFonts w:ascii="Verdana" w:eastAsia="Verdana" w:hAnsi="Verdana" w:cs="Verdana"/>
          <w:sz w:val="20"/>
          <w:szCs w:val="20"/>
        </w:rPr>
      </w:pPr>
      <w:r w:rsidRPr="0015784E">
        <w:rPr>
          <w:rFonts w:ascii="Verdana" w:eastAsia="Verdana" w:hAnsi="Verdana" w:cs="Verdana"/>
          <w:sz w:val="20"/>
          <w:szCs w:val="20"/>
        </w:rPr>
        <w:t xml:space="preserve">There’s only one way to reach the top square (you start there, so you reach it by doing nothing). For each of the squares in the second row, there’s also only one way, but once we get to the third row, there’s a square with two routes (can your students see both the routes?) These numbers are added gradually over the next few </w:t>
      </w:r>
      <w:r w:rsidRPr="000F1AAC">
        <w:rPr>
          <w:rFonts w:ascii="Verdana" w:eastAsia="Verdana" w:hAnsi="Verdana" w:cs="Verdana"/>
          <w:color w:val="189DA3"/>
          <w:sz w:val="20"/>
          <w:szCs w:val="20"/>
        </w:rPr>
        <w:t>slides</w:t>
      </w:r>
      <w:r w:rsidR="000F1AAC" w:rsidRPr="000F1AAC">
        <w:rPr>
          <w:rFonts w:ascii="Verdana" w:eastAsia="Verdana" w:hAnsi="Verdana" w:cs="Verdana"/>
          <w:color w:val="189DA3"/>
          <w:sz w:val="20"/>
          <w:szCs w:val="20"/>
        </w:rPr>
        <w:t xml:space="preserve"> 52</w:t>
      </w:r>
      <w:r w:rsidRPr="000F1AAC">
        <w:rPr>
          <w:rFonts w:ascii="Verdana" w:eastAsia="Verdana" w:hAnsi="Verdana" w:cs="Verdana"/>
          <w:color w:val="189DA3"/>
          <w:sz w:val="20"/>
          <w:szCs w:val="20"/>
        </w:rPr>
        <w:t>-5</w:t>
      </w:r>
      <w:r w:rsidR="000F1AAC" w:rsidRPr="000F1AAC">
        <w:rPr>
          <w:rFonts w:ascii="Verdana" w:eastAsia="Verdana" w:hAnsi="Verdana" w:cs="Verdana"/>
          <w:color w:val="189DA3"/>
          <w:sz w:val="20"/>
          <w:szCs w:val="20"/>
        </w:rPr>
        <w:t>4</w:t>
      </w:r>
      <w:r w:rsidR="000F1AAC" w:rsidRPr="000F1AAC">
        <w:rPr>
          <w:rFonts w:ascii="Verdana" w:eastAsia="Verdana" w:hAnsi="Verdana" w:cs="Verdana"/>
          <w:sz w:val="20"/>
          <w:szCs w:val="20"/>
        </w:rPr>
        <w:t>.</w:t>
      </w:r>
    </w:p>
    <w:p w:rsidR="009A3A91" w:rsidRPr="0015784E" w:rsidRDefault="009A3A91">
      <w:pPr>
        <w:rPr>
          <w:rFonts w:ascii="Verdana" w:eastAsia="Verdana" w:hAnsi="Verdana" w:cs="Verdana"/>
          <w:sz w:val="20"/>
          <w:szCs w:val="20"/>
        </w:rPr>
      </w:pPr>
    </w:p>
    <w:p w:rsidR="009A3A91" w:rsidRPr="0015784E" w:rsidRDefault="00D741D2">
      <w:pPr>
        <w:rPr>
          <w:rFonts w:ascii="Verdana" w:eastAsia="Verdana" w:hAnsi="Verdana" w:cs="Verdana"/>
          <w:sz w:val="20"/>
          <w:szCs w:val="20"/>
        </w:rPr>
      </w:pPr>
      <w:r w:rsidRPr="00D741D2">
        <w:rPr>
          <w:rFonts w:ascii="Verdana" w:eastAsia="Verdana" w:hAnsi="Verdana" w:cs="Verdana"/>
          <w:color w:val="189DA3"/>
          <w:sz w:val="20"/>
          <w:szCs w:val="20"/>
        </w:rPr>
        <w:t>Slide 55</w:t>
      </w:r>
      <w:r>
        <w:rPr>
          <w:rFonts w:ascii="Verdana" w:eastAsia="Verdana" w:hAnsi="Verdana" w:cs="Verdana"/>
          <w:sz w:val="20"/>
          <w:szCs w:val="20"/>
        </w:rPr>
        <w:t xml:space="preserve"> starts the fourth</w:t>
      </w:r>
      <w:r w:rsidR="00842632" w:rsidRPr="0015784E">
        <w:rPr>
          <w:rFonts w:ascii="Verdana" w:eastAsia="Verdana" w:hAnsi="Verdana" w:cs="Verdana"/>
          <w:sz w:val="20"/>
          <w:szCs w:val="20"/>
        </w:rPr>
        <w:t xml:space="preserve"> row</w:t>
      </w:r>
      <w:r>
        <w:rPr>
          <w:rFonts w:ascii="Verdana" w:eastAsia="Verdana" w:hAnsi="Verdana" w:cs="Verdana"/>
          <w:sz w:val="20"/>
          <w:szCs w:val="20"/>
        </w:rPr>
        <w:t>.</w:t>
      </w:r>
      <w:r w:rsidR="00842632" w:rsidRPr="0015784E">
        <w:rPr>
          <w:rFonts w:ascii="Verdana" w:eastAsia="Verdana" w:hAnsi="Verdana" w:cs="Verdana"/>
          <w:sz w:val="20"/>
          <w:szCs w:val="20"/>
        </w:rPr>
        <w:t xml:space="preserve"> </w:t>
      </w:r>
      <w:r w:rsidRPr="00D741D2">
        <w:rPr>
          <w:rFonts w:ascii="Verdana" w:eastAsia="Verdana" w:hAnsi="Verdana" w:cs="Verdana"/>
          <w:color w:val="189DA3"/>
          <w:sz w:val="20"/>
          <w:szCs w:val="20"/>
        </w:rPr>
        <w:t>S</w:t>
      </w:r>
      <w:r w:rsidR="00842632" w:rsidRPr="00D741D2">
        <w:rPr>
          <w:rFonts w:ascii="Verdana" w:eastAsia="Verdana" w:hAnsi="Verdana" w:cs="Verdana"/>
          <w:color w:val="189DA3"/>
          <w:sz w:val="20"/>
          <w:szCs w:val="20"/>
        </w:rPr>
        <w:t>lides</w:t>
      </w:r>
      <w:r w:rsidRPr="00D741D2">
        <w:rPr>
          <w:rFonts w:ascii="Verdana" w:eastAsia="Verdana" w:hAnsi="Verdana" w:cs="Verdana"/>
          <w:color w:val="189DA3"/>
          <w:sz w:val="20"/>
          <w:szCs w:val="20"/>
        </w:rPr>
        <w:t xml:space="preserve"> </w:t>
      </w:r>
      <w:r w:rsidR="00842632" w:rsidRPr="00D741D2">
        <w:rPr>
          <w:rFonts w:ascii="Verdana" w:eastAsia="Verdana" w:hAnsi="Verdana" w:cs="Verdana"/>
          <w:color w:val="189DA3"/>
          <w:sz w:val="20"/>
          <w:szCs w:val="20"/>
        </w:rPr>
        <w:t>5</w:t>
      </w:r>
      <w:r w:rsidRPr="00D741D2">
        <w:rPr>
          <w:rFonts w:ascii="Verdana" w:eastAsia="Verdana" w:hAnsi="Verdana" w:cs="Verdana"/>
          <w:color w:val="189DA3"/>
          <w:sz w:val="20"/>
          <w:szCs w:val="20"/>
        </w:rPr>
        <w:t>6-59</w:t>
      </w:r>
      <w:r w:rsidR="00842632" w:rsidRPr="0015784E">
        <w:rPr>
          <w:rFonts w:ascii="Verdana" w:eastAsia="Verdana" w:hAnsi="Verdana" w:cs="Verdana"/>
          <w:sz w:val="20"/>
          <w:szCs w:val="20"/>
        </w:rPr>
        <w:t xml:space="preserve"> demonstrate the three possible ways to get to the second square,</w:t>
      </w:r>
      <w:r>
        <w:rPr>
          <w:rFonts w:ascii="Verdana" w:eastAsia="Verdana" w:hAnsi="Verdana" w:cs="Verdana"/>
          <w:sz w:val="20"/>
          <w:szCs w:val="20"/>
        </w:rPr>
        <w:t xml:space="preserve"> while the row is completed in </w:t>
      </w:r>
      <w:r w:rsidRPr="00D741D2">
        <w:rPr>
          <w:rFonts w:ascii="Verdana" w:eastAsia="Verdana" w:hAnsi="Verdana" w:cs="Verdana"/>
          <w:color w:val="189DA3"/>
          <w:sz w:val="20"/>
          <w:szCs w:val="20"/>
        </w:rPr>
        <w:t>slide 60</w:t>
      </w:r>
      <w:r>
        <w:rPr>
          <w:rFonts w:ascii="Verdana" w:eastAsia="Verdana" w:hAnsi="Verdana" w:cs="Verdana"/>
          <w:sz w:val="20"/>
          <w:szCs w:val="20"/>
        </w:rPr>
        <w:t>.</w:t>
      </w:r>
      <w:r w:rsidR="00842632" w:rsidRPr="0015784E">
        <w:rPr>
          <w:rFonts w:ascii="Verdana" w:eastAsia="Verdana" w:hAnsi="Verdana" w:cs="Verdana"/>
          <w:sz w:val="20"/>
          <w:szCs w:val="20"/>
        </w:rPr>
        <w:t xml:space="preserve"> </w:t>
      </w:r>
      <w:r w:rsidRPr="00D741D2">
        <w:rPr>
          <w:rFonts w:ascii="Verdana" w:eastAsia="Verdana" w:hAnsi="Verdana" w:cs="Verdana"/>
          <w:color w:val="189DA3"/>
          <w:sz w:val="20"/>
          <w:szCs w:val="20"/>
        </w:rPr>
        <w:t>Slide 61</w:t>
      </w:r>
      <w:r w:rsidR="00842632" w:rsidRPr="0015784E">
        <w:rPr>
          <w:rFonts w:ascii="Verdana" w:eastAsia="Verdana" w:hAnsi="Verdana" w:cs="Verdana"/>
          <w:sz w:val="20"/>
          <w:szCs w:val="20"/>
        </w:rPr>
        <w:t xml:space="preserve"> gives the numbers for the fifth row.</w:t>
      </w:r>
    </w:p>
    <w:p w:rsidR="009A3A91" w:rsidRPr="0015784E" w:rsidRDefault="009A3A91">
      <w:pPr>
        <w:rPr>
          <w:rFonts w:ascii="Verdana" w:eastAsia="Verdana" w:hAnsi="Verdana" w:cs="Verdana"/>
          <w:sz w:val="20"/>
          <w:szCs w:val="20"/>
        </w:rPr>
      </w:pPr>
    </w:p>
    <w:p w:rsidR="009A3A91" w:rsidRPr="0015784E" w:rsidRDefault="00842632">
      <w:pPr>
        <w:numPr>
          <w:ilvl w:val="0"/>
          <w:numId w:val="11"/>
        </w:numPr>
        <w:contextualSpacing/>
        <w:rPr>
          <w:rFonts w:ascii="Verdana" w:eastAsia="Verdana" w:hAnsi="Verdana" w:cs="Verdana"/>
          <w:sz w:val="20"/>
          <w:szCs w:val="20"/>
        </w:rPr>
      </w:pPr>
      <w:r w:rsidRPr="0015784E">
        <w:rPr>
          <w:rFonts w:ascii="Verdana" w:eastAsia="Verdana" w:hAnsi="Verdana" w:cs="Verdana"/>
          <w:sz w:val="20"/>
          <w:szCs w:val="20"/>
        </w:rPr>
        <w:t>Ask the students to describe any patterns they see in the numbers.</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They may notice that the numbers are always symmetrical; or they are always 1 at the ends; they get bigger as you go down the side. They may not spot that each number is the </w:t>
      </w:r>
      <w:r w:rsidR="00D741D2">
        <w:rPr>
          <w:rFonts w:ascii="Verdana" w:eastAsia="Verdana" w:hAnsi="Verdana" w:cs="Verdana"/>
          <w:sz w:val="20"/>
          <w:szCs w:val="20"/>
        </w:rPr>
        <w:t>sum of the two above (</w:t>
      </w:r>
      <w:r w:rsidRPr="00D741D2">
        <w:rPr>
          <w:rFonts w:ascii="Verdana" w:eastAsia="Verdana" w:hAnsi="Verdana" w:cs="Verdana"/>
          <w:color w:val="189DA3"/>
          <w:sz w:val="20"/>
          <w:szCs w:val="20"/>
        </w:rPr>
        <w:t>slide</w:t>
      </w:r>
      <w:r w:rsidR="00D741D2" w:rsidRPr="00D741D2">
        <w:rPr>
          <w:rFonts w:ascii="Verdana" w:eastAsia="Verdana" w:hAnsi="Verdana" w:cs="Verdana"/>
          <w:color w:val="189DA3"/>
          <w:sz w:val="20"/>
          <w:szCs w:val="20"/>
        </w:rPr>
        <w:t xml:space="preserve"> 62</w:t>
      </w:r>
      <w:r w:rsidRPr="0015784E">
        <w:rPr>
          <w:rFonts w:ascii="Verdana" w:eastAsia="Verdana" w:hAnsi="Verdana" w:cs="Verdana"/>
          <w:sz w:val="20"/>
          <w:szCs w:val="20"/>
        </w:rPr>
        <w:t xml:space="preserve"> highlights a triangle of three cells to see if they can see the pattern if you look at just one pair of cells and the cell below).</w:t>
      </w:r>
    </w:p>
    <w:p w:rsidR="009A3A91" w:rsidRPr="0015784E" w:rsidRDefault="009A3A91">
      <w:pPr>
        <w:rPr>
          <w:rFonts w:ascii="Verdana" w:eastAsia="Verdana" w:hAnsi="Verdana" w:cs="Verdana"/>
          <w:sz w:val="20"/>
          <w:szCs w:val="20"/>
        </w:rPr>
      </w:pPr>
    </w:p>
    <w:p w:rsidR="009A3A91" w:rsidRPr="0015784E" w:rsidRDefault="00842632">
      <w:pPr>
        <w:numPr>
          <w:ilvl w:val="0"/>
          <w:numId w:val="9"/>
        </w:numPr>
        <w:contextualSpacing/>
        <w:rPr>
          <w:rFonts w:ascii="Verdana" w:eastAsia="Verdana" w:hAnsi="Verdana" w:cs="Verdana"/>
          <w:sz w:val="20"/>
          <w:szCs w:val="20"/>
        </w:rPr>
      </w:pPr>
      <w:r w:rsidRPr="0015784E">
        <w:rPr>
          <w:rFonts w:ascii="Verdana" w:eastAsia="Verdana" w:hAnsi="Verdana" w:cs="Verdana"/>
          <w:sz w:val="20"/>
          <w:szCs w:val="20"/>
        </w:rPr>
        <w:t xml:space="preserve">Ask the students to predict what number goes in the cell below 4 and 6 (using the </w:t>
      </w:r>
      <w:r w:rsidRPr="00D741D2">
        <w:rPr>
          <w:rFonts w:ascii="Verdana" w:eastAsia="Verdana" w:hAnsi="Verdana" w:cs="Verdana"/>
          <w:color w:val="189DA3"/>
          <w:sz w:val="20"/>
          <w:szCs w:val="20"/>
        </w:rPr>
        <w:t>slide</w:t>
      </w:r>
      <w:r w:rsidR="00D741D2" w:rsidRPr="00D741D2">
        <w:rPr>
          <w:rFonts w:ascii="Verdana" w:eastAsia="Verdana" w:hAnsi="Verdana" w:cs="Verdana"/>
          <w:color w:val="189DA3"/>
          <w:sz w:val="20"/>
          <w:szCs w:val="20"/>
        </w:rPr>
        <w:t xml:space="preserve"> </w:t>
      </w:r>
      <w:r w:rsidR="004D5DEE" w:rsidRPr="00D741D2">
        <w:rPr>
          <w:rFonts w:ascii="Verdana" w:eastAsia="Verdana" w:hAnsi="Verdana" w:cs="Verdana"/>
          <w:color w:val="189DA3"/>
          <w:sz w:val="20"/>
          <w:szCs w:val="20"/>
        </w:rPr>
        <w:t>6</w:t>
      </w:r>
      <w:r w:rsidR="00D741D2" w:rsidRPr="00D741D2">
        <w:rPr>
          <w:rFonts w:ascii="Verdana" w:eastAsia="Verdana" w:hAnsi="Verdana" w:cs="Verdana"/>
          <w:color w:val="189DA3"/>
          <w:sz w:val="20"/>
          <w:szCs w:val="20"/>
        </w:rPr>
        <w:t>3</w:t>
      </w:r>
      <w:r w:rsidRPr="0015784E">
        <w:rPr>
          <w:rFonts w:ascii="Verdana" w:eastAsia="Verdana" w:hAnsi="Verdana" w:cs="Verdana"/>
          <w:sz w:val="20"/>
          <w:szCs w:val="20"/>
        </w:rPr>
        <w:t xml:space="preserve"> that highlights these two cells and the one below). It’s 4 + 6 = 10.</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Now give them some time to fill in the rest of the triangle</w:t>
      </w:r>
      <w:r w:rsidR="00D741D2">
        <w:rPr>
          <w:rFonts w:ascii="Verdana" w:eastAsia="Verdana" w:hAnsi="Verdana" w:cs="Verdana"/>
          <w:sz w:val="20"/>
          <w:szCs w:val="20"/>
        </w:rPr>
        <w:t xml:space="preserve">. </w:t>
      </w:r>
      <w:r w:rsidR="00D741D2" w:rsidRPr="00D741D2">
        <w:rPr>
          <w:rFonts w:ascii="Verdana" w:eastAsia="Verdana" w:hAnsi="Verdana" w:cs="Verdana"/>
          <w:color w:val="189DA3"/>
          <w:sz w:val="20"/>
          <w:szCs w:val="20"/>
        </w:rPr>
        <w:t>S</w:t>
      </w:r>
      <w:r w:rsidRPr="00D741D2">
        <w:rPr>
          <w:rFonts w:ascii="Verdana" w:eastAsia="Verdana" w:hAnsi="Verdana" w:cs="Verdana"/>
          <w:color w:val="189DA3"/>
          <w:sz w:val="20"/>
          <w:szCs w:val="20"/>
        </w:rPr>
        <w:t>lide</w:t>
      </w:r>
      <w:r w:rsidR="00D741D2" w:rsidRPr="00D741D2">
        <w:rPr>
          <w:rFonts w:ascii="Verdana" w:eastAsia="Verdana" w:hAnsi="Verdana" w:cs="Verdana"/>
          <w:color w:val="189DA3"/>
          <w:sz w:val="20"/>
          <w:szCs w:val="20"/>
        </w:rPr>
        <w:t xml:space="preserve"> 64</w:t>
      </w:r>
      <w:r w:rsidRPr="0015784E">
        <w:rPr>
          <w:rFonts w:ascii="Verdana" w:eastAsia="Verdana" w:hAnsi="Verdana" w:cs="Verdana"/>
          <w:sz w:val="20"/>
          <w:szCs w:val="20"/>
        </w:rPr>
        <w:t xml:space="preserve"> can be left up with the instructions, and the finishe</w:t>
      </w:r>
      <w:r w:rsidR="00D741D2">
        <w:rPr>
          <w:rFonts w:ascii="Verdana" w:eastAsia="Verdana" w:hAnsi="Verdana" w:cs="Verdana"/>
          <w:sz w:val="20"/>
          <w:szCs w:val="20"/>
        </w:rPr>
        <w:t xml:space="preserve">d triangle is shown on </w:t>
      </w:r>
      <w:r w:rsidRPr="00D741D2">
        <w:rPr>
          <w:rFonts w:ascii="Verdana" w:eastAsia="Verdana" w:hAnsi="Verdana" w:cs="Verdana"/>
          <w:color w:val="189DA3"/>
          <w:sz w:val="20"/>
          <w:szCs w:val="20"/>
        </w:rPr>
        <w:t>slide</w:t>
      </w:r>
      <w:r w:rsidR="00D741D2" w:rsidRPr="00D741D2">
        <w:rPr>
          <w:rFonts w:ascii="Verdana" w:eastAsia="Verdana" w:hAnsi="Verdana" w:cs="Verdana"/>
          <w:color w:val="189DA3"/>
          <w:sz w:val="20"/>
          <w:szCs w:val="20"/>
        </w:rPr>
        <w:t xml:space="preserve"> </w:t>
      </w:r>
      <w:r w:rsidRPr="00D741D2">
        <w:rPr>
          <w:rFonts w:ascii="Verdana" w:eastAsia="Verdana" w:hAnsi="Verdana" w:cs="Verdana"/>
          <w:color w:val="189DA3"/>
          <w:sz w:val="20"/>
          <w:szCs w:val="20"/>
        </w:rPr>
        <w:t>6</w:t>
      </w:r>
      <w:r w:rsidR="00D741D2">
        <w:rPr>
          <w:rFonts w:ascii="Verdana" w:eastAsia="Verdana" w:hAnsi="Verdana" w:cs="Verdana"/>
          <w:color w:val="189DA3"/>
          <w:sz w:val="20"/>
          <w:szCs w:val="20"/>
        </w:rPr>
        <w:t>6</w:t>
      </w:r>
      <w:r w:rsidR="004E1DDF" w:rsidRPr="0015784E">
        <w:rPr>
          <w:rFonts w:ascii="Verdana" w:eastAsia="Verdana" w:hAnsi="Verdana" w:cs="Verdana"/>
          <w:sz w:val="20"/>
          <w:szCs w:val="20"/>
        </w:rPr>
        <w:t xml:space="preserve"> (</w:t>
      </w:r>
      <w:r w:rsidR="00D741D2">
        <w:rPr>
          <w:rFonts w:ascii="Verdana" w:eastAsia="Verdana" w:hAnsi="Verdana" w:cs="Verdana"/>
          <w:color w:val="189DA3"/>
          <w:sz w:val="20"/>
          <w:szCs w:val="20"/>
        </w:rPr>
        <w:t>s</w:t>
      </w:r>
      <w:r w:rsidR="004E1DDF" w:rsidRPr="00D741D2">
        <w:rPr>
          <w:rFonts w:ascii="Verdana" w:eastAsia="Verdana" w:hAnsi="Verdana" w:cs="Verdana"/>
          <w:color w:val="189DA3"/>
          <w:sz w:val="20"/>
          <w:szCs w:val="20"/>
        </w:rPr>
        <w:t>lide</w:t>
      </w:r>
      <w:r w:rsidR="00D741D2" w:rsidRPr="00D741D2">
        <w:rPr>
          <w:rFonts w:ascii="Verdana" w:eastAsia="Verdana" w:hAnsi="Verdana" w:cs="Verdana"/>
          <w:color w:val="189DA3"/>
          <w:sz w:val="20"/>
          <w:szCs w:val="20"/>
        </w:rPr>
        <w:t xml:space="preserve"> </w:t>
      </w:r>
      <w:r w:rsidR="004E1DDF" w:rsidRPr="00D741D2">
        <w:rPr>
          <w:rFonts w:ascii="Verdana" w:eastAsia="Verdana" w:hAnsi="Verdana" w:cs="Verdana"/>
          <w:color w:val="189DA3"/>
          <w:sz w:val="20"/>
          <w:szCs w:val="20"/>
        </w:rPr>
        <w:t>6</w:t>
      </w:r>
      <w:r w:rsidR="00D741D2" w:rsidRPr="00D741D2">
        <w:rPr>
          <w:rFonts w:ascii="Verdana" w:eastAsia="Verdana" w:hAnsi="Verdana" w:cs="Verdana"/>
          <w:color w:val="189DA3"/>
          <w:sz w:val="20"/>
          <w:szCs w:val="20"/>
        </w:rPr>
        <w:t>5</w:t>
      </w:r>
      <w:r w:rsidR="004E1DDF" w:rsidRPr="0015784E">
        <w:rPr>
          <w:rFonts w:ascii="Verdana" w:eastAsia="Verdana" w:hAnsi="Verdana" w:cs="Verdana"/>
          <w:sz w:val="20"/>
          <w:szCs w:val="20"/>
          <w:vertAlign w:val="subscript"/>
        </w:rPr>
        <w:t xml:space="preserve"> </w:t>
      </w:r>
      <w:r w:rsidR="004E1DDF" w:rsidRPr="0015784E">
        <w:rPr>
          <w:rFonts w:ascii="Verdana" w:eastAsia="Verdana" w:hAnsi="Verdana" w:cs="Verdana"/>
          <w:sz w:val="20"/>
          <w:szCs w:val="20"/>
        </w:rPr>
        <w:t>has 2 examples, hidden)</w:t>
      </w:r>
      <w:r w:rsidR="00D741D2">
        <w:rPr>
          <w:rFonts w:ascii="Verdana" w:eastAsia="Verdana" w:hAnsi="Verdana" w:cs="Verdana"/>
          <w:sz w:val="20"/>
          <w:szCs w:val="20"/>
        </w:rPr>
        <w:t>.</w:t>
      </w:r>
    </w:p>
    <w:p w:rsidR="004E1DDF" w:rsidRPr="0015784E" w:rsidRDefault="004E1DDF">
      <w:pPr>
        <w:rPr>
          <w:rFonts w:ascii="Verdana" w:eastAsia="Verdana" w:hAnsi="Verdana" w:cs="Verdana"/>
          <w:sz w:val="20"/>
          <w:szCs w:val="20"/>
        </w:rPr>
      </w:pPr>
    </w:p>
    <w:p w:rsidR="004E1DDF" w:rsidRPr="00D741D2" w:rsidRDefault="004E1DDF">
      <w:pPr>
        <w:rPr>
          <w:rFonts w:ascii="Verdana" w:eastAsia="Verdana" w:hAnsi="Verdana" w:cs="Verdana"/>
          <w:b/>
          <w:color w:val="189DA3"/>
          <w:sz w:val="20"/>
          <w:szCs w:val="20"/>
        </w:rPr>
      </w:pPr>
      <w:r w:rsidRPr="00D741D2">
        <w:rPr>
          <w:rFonts w:ascii="Verdana" w:eastAsia="Verdana" w:hAnsi="Verdana" w:cs="Verdana"/>
          <w:b/>
          <w:color w:val="189DA3"/>
          <w:sz w:val="20"/>
          <w:szCs w:val="20"/>
        </w:rPr>
        <w:t>Pascal’s Triangle Activity (and link to fractals)</w:t>
      </w:r>
      <w:r w:rsidR="00F07F49">
        <w:rPr>
          <w:rFonts w:ascii="Verdana" w:eastAsia="Verdana" w:hAnsi="Verdana" w:cs="Verdana"/>
          <w:b/>
          <w:color w:val="189DA3"/>
          <w:sz w:val="20"/>
          <w:szCs w:val="20"/>
        </w:rPr>
        <w:t xml:space="preserve"> </w:t>
      </w:r>
      <w:r w:rsidR="002C2450" w:rsidRPr="00D741D2">
        <w:rPr>
          <w:rFonts w:ascii="Verdana" w:eastAsia="Verdana" w:hAnsi="Verdana" w:cs="Verdana"/>
          <w:b/>
          <w:color w:val="189DA3"/>
          <w:sz w:val="20"/>
          <w:szCs w:val="20"/>
        </w:rPr>
        <w:t>(10 minutes)</w:t>
      </w:r>
    </w:p>
    <w:p w:rsidR="00D741D2" w:rsidRPr="0015784E" w:rsidRDefault="00D741D2">
      <w:pPr>
        <w:rPr>
          <w:rFonts w:ascii="Verdana" w:eastAsia="Verdana" w:hAnsi="Verdana" w:cs="Verdana"/>
          <w:sz w:val="20"/>
          <w:szCs w:val="20"/>
        </w:rPr>
      </w:pPr>
    </w:p>
    <w:p w:rsidR="004E1DDF" w:rsidRPr="0015784E" w:rsidRDefault="004E1DDF" w:rsidP="004E1DDF">
      <w:pPr>
        <w:rPr>
          <w:rFonts w:ascii="Verdana" w:hAnsi="Verdana"/>
          <w:color w:val="FF0000"/>
          <w:sz w:val="20"/>
          <w:szCs w:val="20"/>
        </w:rPr>
      </w:pPr>
      <w:r w:rsidRPr="0015784E">
        <w:rPr>
          <w:rFonts w:ascii="Verdana" w:hAnsi="Verdana"/>
          <w:color w:val="FF0000"/>
          <w:sz w:val="20"/>
          <w:szCs w:val="20"/>
        </w:rPr>
        <w:t>*IF YOU HAVEN’T CONSTRUCTED PASCAL’S TRIANGLE GIVE OUT</w:t>
      </w:r>
      <w:r w:rsidR="00D741D2">
        <w:rPr>
          <w:rFonts w:ascii="Verdana" w:hAnsi="Verdana"/>
          <w:color w:val="FF0000"/>
          <w:sz w:val="20"/>
          <w:szCs w:val="20"/>
        </w:rPr>
        <w:t xml:space="preserve"> WORKSHEET </w:t>
      </w:r>
      <w:r w:rsidRPr="0015784E">
        <w:rPr>
          <w:rFonts w:ascii="Verdana" w:hAnsi="Verdana"/>
          <w:color w:val="FF0000"/>
          <w:sz w:val="20"/>
          <w:szCs w:val="20"/>
        </w:rPr>
        <w:t>06*</w:t>
      </w:r>
    </w:p>
    <w:p w:rsidR="00D741D2" w:rsidRDefault="00D741D2">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Next, explain we’ll use the pattern in numbers to make a pattern of shapes - by colouring in only the even numbers in the triangle. Ask your students to do this and look for patterns in what they get.</w:t>
      </w: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 </w:t>
      </w:r>
    </w:p>
    <w:p w:rsidR="009A3A91" w:rsidRDefault="00842632">
      <w:pPr>
        <w:rPr>
          <w:rFonts w:ascii="Verdana" w:eastAsia="Verdana" w:hAnsi="Verdana" w:cs="Verdana"/>
          <w:sz w:val="20"/>
          <w:szCs w:val="20"/>
        </w:rPr>
      </w:pPr>
      <w:r w:rsidRPr="0015784E">
        <w:rPr>
          <w:rFonts w:ascii="Verdana" w:eastAsia="Verdana" w:hAnsi="Verdana" w:cs="Verdana"/>
          <w:sz w:val="20"/>
          <w:szCs w:val="20"/>
        </w:rPr>
        <w:t>They may recognise that this shape (</w:t>
      </w:r>
      <w:r w:rsidR="00D741D2">
        <w:rPr>
          <w:rFonts w:ascii="Verdana" w:eastAsia="Verdana" w:hAnsi="Verdana" w:cs="Verdana"/>
          <w:sz w:val="20"/>
          <w:szCs w:val="20"/>
        </w:rPr>
        <w:t>shown on</w:t>
      </w:r>
      <w:r w:rsidRPr="0015784E">
        <w:rPr>
          <w:rFonts w:ascii="Verdana" w:eastAsia="Verdana" w:hAnsi="Verdana" w:cs="Verdana"/>
          <w:sz w:val="20"/>
          <w:szCs w:val="20"/>
        </w:rPr>
        <w:t xml:space="preserve"> </w:t>
      </w:r>
      <w:r w:rsidRPr="00D741D2">
        <w:rPr>
          <w:rFonts w:ascii="Verdana" w:eastAsia="Verdana" w:hAnsi="Verdana" w:cs="Verdana"/>
          <w:color w:val="189DA3"/>
          <w:sz w:val="20"/>
          <w:szCs w:val="20"/>
        </w:rPr>
        <w:t>slide</w:t>
      </w:r>
      <w:r w:rsidR="00D741D2" w:rsidRPr="00D741D2">
        <w:rPr>
          <w:rFonts w:ascii="Verdana" w:eastAsia="Verdana" w:hAnsi="Verdana" w:cs="Verdana"/>
          <w:color w:val="189DA3"/>
          <w:sz w:val="20"/>
          <w:szCs w:val="20"/>
        </w:rPr>
        <w:t xml:space="preserve"> </w:t>
      </w:r>
      <w:r w:rsidRPr="00D741D2">
        <w:rPr>
          <w:rFonts w:ascii="Verdana" w:eastAsia="Verdana" w:hAnsi="Verdana" w:cs="Verdana"/>
          <w:color w:val="189DA3"/>
          <w:sz w:val="20"/>
          <w:szCs w:val="20"/>
        </w:rPr>
        <w:t>6</w:t>
      </w:r>
      <w:r w:rsidR="00D741D2">
        <w:rPr>
          <w:rFonts w:ascii="Verdana" w:eastAsia="Verdana" w:hAnsi="Verdana" w:cs="Verdana"/>
          <w:color w:val="189DA3"/>
          <w:sz w:val="20"/>
          <w:szCs w:val="20"/>
        </w:rPr>
        <w:t>7</w:t>
      </w:r>
      <w:r w:rsidRPr="0015784E">
        <w:rPr>
          <w:rFonts w:ascii="Verdana" w:eastAsia="Verdana" w:hAnsi="Verdana" w:cs="Verdana"/>
          <w:sz w:val="20"/>
          <w:szCs w:val="20"/>
        </w:rPr>
        <w:t>) is like the Sierpiński triangle - a large triangle in the middle with smaller ones at the sides.</w:t>
      </w:r>
    </w:p>
    <w:p w:rsidR="00D741D2" w:rsidRPr="0015784E" w:rsidRDefault="00D741D2">
      <w:pPr>
        <w:rPr>
          <w:rFonts w:ascii="Verdana" w:eastAsia="Verdana" w:hAnsi="Verdana" w:cs="Verdana"/>
          <w:sz w:val="20"/>
          <w:szCs w:val="20"/>
        </w:rPr>
      </w:pPr>
    </w:p>
    <w:p w:rsidR="004E1DDF" w:rsidRDefault="004E1DDF" w:rsidP="004E1DDF">
      <w:pPr>
        <w:rPr>
          <w:rFonts w:ascii="Verdana" w:hAnsi="Verdana"/>
          <w:color w:val="FF0000"/>
          <w:sz w:val="20"/>
          <w:szCs w:val="20"/>
        </w:rPr>
      </w:pPr>
      <w:r w:rsidRPr="0015784E">
        <w:rPr>
          <w:rFonts w:ascii="Verdana" w:hAnsi="Verdana"/>
          <w:color w:val="FF0000"/>
          <w:sz w:val="20"/>
          <w:szCs w:val="20"/>
        </w:rPr>
        <w:t xml:space="preserve">*GIVE OUT </w:t>
      </w:r>
      <w:r w:rsidR="00F07F49">
        <w:rPr>
          <w:rFonts w:ascii="Verdana" w:hAnsi="Verdana"/>
          <w:color w:val="FF0000"/>
          <w:sz w:val="20"/>
          <w:szCs w:val="20"/>
        </w:rPr>
        <w:t>ADDITION</w:t>
      </w:r>
      <w:r w:rsidR="00D741D2">
        <w:rPr>
          <w:rFonts w:ascii="Verdana" w:hAnsi="Verdana"/>
          <w:color w:val="FF0000"/>
          <w:sz w:val="20"/>
          <w:szCs w:val="20"/>
        </w:rPr>
        <w:t xml:space="preserve"> RULES WORKSHEET 04</w:t>
      </w:r>
      <w:r w:rsidRPr="0015784E">
        <w:rPr>
          <w:rFonts w:ascii="Verdana" w:hAnsi="Verdana"/>
          <w:color w:val="FF0000"/>
          <w:sz w:val="20"/>
          <w:szCs w:val="20"/>
        </w:rPr>
        <w:t>*</w:t>
      </w:r>
    </w:p>
    <w:p w:rsidR="00D741D2" w:rsidRPr="0015784E" w:rsidRDefault="00D741D2" w:rsidP="004E1DDF">
      <w:pPr>
        <w:rPr>
          <w:rFonts w:ascii="Verdana" w:hAnsi="Verdana"/>
          <w:color w:val="FF0000"/>
          <w:sz w:val="20"/>
          <w:szCs w:val="20"/>
        </w:rPr>
      </w:pPr>
    </w:p>
    <w:p w:rsidR="009A3A91" w:rsidRDefault="00842632">
      <w:pPr>
        <w:rPr>
          <w:rFonts w:ascii="Verdana" w:eastAsia="Verdana" w:hAnsi="Verdana" w:cs="Verdana"/>
          <w:sz w:val="20"/>
          <w:szCs w:val="20"/>
        </w:rPr>
      </w:pPr>
      <w:r w:rsidRPr="0015784E">
        <w:rPr>
          <w:rFonts w:ascii="Verdana" w:eastAsia="Verdana" w:hAnsi="Verdana" w:cs="Verdana"/>
          <w:sz w:val="20"/>
          <w:szCs w:val="20"/>
        </w:rPr>
        <w:t>To investigate this interesting pattern, ask the students what will happen if you add together two even numbers - will the answer be odd or even? They should be able to fill in the ‘Working out the rules’ worksheet sheet - first, completing the ‘sums’ at the top, then writing and shading in the ‘rules’ boxes below. Ask them to write a simpler way of remembering this rule at the bottom of the sheet (if the numbers are the same parity, colour the cell below and if not, don’t. This is reinforced on a slide as ‘s</w:t>
      </w:r>
      <w:r w:rsidR="00EE20AE">
        <w:rPr>
          <w:rFonts w:ascii="Verdana" w:eastAsia="Verdana" w:hAnsi="Verdana" w:cs="Verdana"/>
          <w:sz w:val="20"/>
          <w:szCs w:val="20"/>
        </w:rPr>
        <w:t>ame = shade, different = don’t’</w:t>
      </w:r>
      <w:r w:rsidRPr="0015784E">
        <w:rPr>
          <w:rFonts w:ascii="Verdana" w:eastAsia="Verdana" w:hAnsi="Verdana" w:cs="Verdana"/>
          <w:sz w:val="20"/>
          <w:szCs w:val="20"/>
        </w:rPr>
        <w:t>)</w:t>
      </w:r>
      <w:r w:rsidR="00EE20AE">
        <w:rPr>
          <w:rFonts w:ascii="Verdana" w:eastAsia="Verdana" w:hAnsi="Verdana" w:cs="Verdana"/>
          <w:sz w:val="20"/>
          <w:szCs w:val="20"/>
        </w:rPr>
        <w:t>.</w:t>
      </w:r>
      <w:r w:rsidRPr="0015784E">
        <w:rPr>
          <w:rFonts w:ascii="Verdana" w:eastAsia="Verdana" w:hAnsi="Verdana" w:cs="Verdana"/>
          <w:sz w:val="20"/>
          <w:szCs w:val="20"/>
        </w:rPr>
        <w:t xml:space="preserve"> </w:t>
      </w:r>
      <w:r w:rsidRPr="00EE20AE">
        <w:rPr>
          <w:rFonts w:ascii="Verdana" w:eastAsia="Verdana" w:hAnsi="Verdana" w:cs="Verdana"/>
          <w:color w:val="189DA3"/>
          <w:sz w:val="20"/>
          <w:szCs w:val="20"/>
        </w:rPr>
        <w:t>Slides</w:t>
      </w:r>
      <w:r w:rsidR="00EE20AE" w:rsidRPr="00EE20AE">
        <w:rPr>
          <w:rFonts w:ascii="Verdana" w:eastAsia="Verdana" w:hAnsi="Verdana" w:cs="Verdana"/>
          <w:color w:val="189DA3"/>
          <w:sz w:val="20"/>
          <w:szCs w:val="20"/>
        </w:rPr>
        <w:t xml:space="preserve"> 69</w:t>
      </w:r>
      <w:r w:rsidR="004E1DDF" w:rsidRPr="00EE20AE">
        <w:rPr>
          <w:rFonts w:ascii="Verdana" w:eastAsia="Verdana" w:hAnsi="Verdana" w:cs="Verdana"/>
          <w:color w:val="189DA3"/>
          <w:sz w:val="20"/>
          <w:szCs w:val="20"/>
        </w:rPr>
        <w:t>-</w:t>
      </w:r>
      <w:r w:rsidRPr="00EE20AE">
        <w:rPr>
          <w:rFonts w:ascii="Verdana" w:eastAsia="Verdana" w:hAnsi="Verdana" w:cs="Verdana"/>
          <w:color w:val="189DA3"/>
          <w:sz w:val="20"/>
          <w:szCs w:val="20"/>
        </w:rPr>
        <w:t>7</w:t>
      </w:r>
      <w:r w:rsidR="00EE20AE" w:rsidRPr="00EE20AE">
        <w:rPr>
          <w:rFonts w:ascii="Verdana" w:eastAsia="Verdana" w:hAnsi="Verdana" w:cs="Verdana"/>
          <w:color w:val="189DA3"/>
          <w:sz w:val="20"/>
          <w:szCs w:val="20"/>
        </w:rPr>
        <w:t>3</w:t>
      </w:r>
      <w:r w:rsidRPr="0015784E">
        <w:rPr>
          <w:rFonts w:ascii="Verdana" w:eastAsia="Verdana" w:hAnsi="Verdana" w:cs="Verdana"/>
          <w:sz w:val="20"/>
          <w:szCs w:val="20"/>
        </w:rPr>
        <w:t xml:space="preserve"> are provided showing the blank and filled versions of each part of the worksheet.</w:t>
      </w:r>
    </w:p>
    <w:p w:rsidR="00D741D2" w:rsidRPr="0015784E" w:rsidRDefault="00D741D2">
      <w:pPr>
        <w:rPr>
          <w:rFonts w:ascii="Verdana" w:eastAsia="Verdana" w:hAnsi="Verdana" w:cs="Verdana"/>
          <w:sz w:val="20"/>
          <w:szCs w:val="20"/>
        </w:rPr>
      </w:pPr>
    </w:p>
    <w:p w:rsidR="004E1DDF" w:rsidRDefault="004E1DDF" w:rsidP="004E1DDF">
      <w:pPr>
        <w:rPr>
          <w:rFonts w:ascii="Verdana" w:hAnsi="Verdana"/>
          <w:color w:val="FF0000"/>
          <w:sz w:val="20"/>
          <w:szCs w:val="20"/>
        </w:rPr>
      </w:pPr>
      <w:r w:rsidRPr="0015784E">
        <w:rPr>
          <w:rFonts w:ascii="Verdana" w:hAnsi="Verdana"/>
          <w:color w:val="FF0000"/>
          <w:sz w:val="20"/>
          <w:szCs w:val="20"/>
        </w:rPr>
        <w:t xml:space="preserve">*GIVE OUT </w:t>
      </w:r>
      <w:r w:rsidR="00F07F49">
        <w:rPr>
          <w:rFonts w:ascii="Verdana" w:hAnsi="Verdana"/>
          <w:color w:val="FF0000"/>
          <w:sz w:val="20"/>
          <w:szCs w:val="20"/>
        </w:rPr>
        <w:t>LARGE</w:t>
      </w:r>
      <w:r w:rsidRPr="0015784E">
        <w:rPr>
          <w:rFonts w:ascii="Verdana" w:hAnsi="Verdana"/>
          <w:color w:val="FF0000"/>
          <w:sz w:val="20"/>
          <w:szCs w:val="20"/>
        </w:rPr>
        <w:t xml:space="preserve"> BLA</w:t>
      </w:r>
      <w:r w:rsidR="00EE20AE">
        <w:rPr>
          <w:rFonts w:ascii="Verdana" w:hAnsi="Verdana"/>
          <w:color w:val="FF0000"/>
          <w:sz w:val="20"/>
          <w:szCs w:val="20"/>
        </w:rPr>
        <w:t xml:space="preserve">NK PASCAL’S TRIANGLE WORKSHEET </w:t>
      </w:r>
      <w:r w:rsidRPr="0015784E">
        <w:rPr>
          <w:rFonts w:ascii="Verdana" w:hAnsi="Verdana"/>
          <w:color w:val="FF0000"/>
          <w:sz w:val="20"/>
          <w:szCs w:val="20"/>
        </w:rPr>
        <w:t>05*</w:t>
      </w:r>
    </w:p>
    <w:p w:rsidR="00EE20AE" w:rsidRPr="0015784E" w:rsidRDefault="00EE20AE" w:rsidP="004E1DDF">
      <w:pPr>
        <w:rPr>
          <w:rFonts w:ascii="Verdana" w:hAnsi="Verdana"/>
          <w:color w:val="FF0000"/>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See if the students realise that once you know these rules will work for any odd or even numbers, you don’t need to know the numbers at all - just the colours of the squares above. Provide them with the larger blank triangle (32 rows) and ask them to colour it based on the rules, starting with the three blank cells at the top.</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You can also discuss why this set of rules always gives downward pointing triangle shapes - a pair of blank squares will generate a coloured square below, but a pair of squares only coloured on one side makes the square across from it be coloured, creating a slope inwards. A pair of coloured squares gives a coloured square in the middle below, extending the triangle shape.</w:t>
      </w:r>
    </w:p>
    <w:p w:rsidR="009A3A91" w:rsidRPr="00EE20AE" w:rsidRDefault="002C2450">
      <w:pPr>
        <w:pStyle w:val="Heading2"/>
        <w:rPr>
          <w:rFonts w:ascii="Verdana" w:eastAsia="Verdana" w:hAnsi="Verdana" w:cs="Verdana"/>
          <w:b/>
          <w:color w:val="189DA3"/>
          <w:sz w:val="20"/>
          <w:szCs w:val="20"/>
        </w:rPr>
      </w:pPr>
      <w:bookmarkStart w:id="9" w:name="_lcdpja5uvr3" w:colFirst="0" w:colLast="0"/>
      <w:bookmarkStart w:id="10" w:name="_6pwegd7fpkdn" w:colFirst="0" w:colLast="0"/>
      <w:bookmarkEnd w:id="9"/>
      <w:bookmarkEnd w:id="10"/>
      <w:r w:rsidRPr="00EE20AE">
        <w:rPr>
          <w:rFonts w:ascii="Verdana" w:eastAsia="Verdana" w:hAnsi="Verdana" w:cs="Verdana"/>
          <w:b/>
          <w:color w:val="189DA3"/>
          <w:sz w:val="20"/>
          <w:szCs w:val="20"/>
        </w:rPr>
        <w:lastRenderedPageBreak/>
        <w:t>End of session - recap (10</w:t>
      </w:r>
      <w:r w:rsidR="00842632" w:rsidRPr="00EE20AE">
        <w:rPr>
          <w:rFonts w:ascii="Verdana" w:eastAsia="Verdana" w:hAnsi="Verdana" w:cs="Verdana"/>
          <w:b/>
          <w:color w:val="189DA3"/>
          <w:sz w:val="20"/>
          <w:szCs w:val="20"/>
        </w:rPr>
        <w:t xml:space="preserve"> minutes)</w:t>
      </w: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 xml:space="preserve">Finish the session using </w:t>
      </w:r>
      <w:r w:rsidRPr="00EE20AE">
        <w:rPr>
          <w:rFonts w:ascii="Verdana" w:eastAsia="Verdana" w:hAnsi="Verdana" w:cs="Verdana"/>
          <w:color w:val="189DA3"/>
          <w:sz w:val="20"/>
          <w:szCs w:val="20"/>
        </w:rPr>
        <w:t>slides</w:t>
      </w:r>
      <w:r w:rsidR="00EE20AE" w:rsidRPr="00EE20AE">
        <w:rPr>
          <w:rFonts w:ascii="Verdana" w:eastAsia="Verdana" w:hAnsi="Verdana" w:cs="Verdana"/>
          <w:color w:val="189DA3"/>
          <w:sz w:val="20"/>
          <w:szCs w:val="20"/>
        </w:rPr>
        <w:t xml:space="preserve"> 74</w:t>
      </w:r>
      <w:r w:rsidRPr="00EE20AE">
        <w:rPr>
          <w:rFonts w:ascii="Verdana" w:eastAsia="Verdana" w:hAnsi="Verdana" w:cs="Verdana"/>
          <w:color w:val="189DA3"/>
          <w:sz w:val="20"/>
          <w:szCs w:val="20"/>
        </w:rPr>
        <w:t>-7</w:t>
      </w:r>
      <w:r w:rsidR="00EE20AE" w:rsidRPr="00EE20AE">
        <w:rPr>
          <w:rFonts w:ascii="Verdana" w:eastAsia="Verdana" w:hAnsi="Verdana" w:cs="Verdana"/>
          <w:color w:val="189DA3"/>
          <w:sz w:val="20"/>
          <w:szCs w:val="20"/>
        </w:rPr>
        <w:t>7</w:t>
      </w:r>
      <w:r w:rsidRPr="0015784E">
        <w:rPr>
          <w:rFonts w:ascii="Verdana" w:eastAsia="Verdana" w:hAnsi="Verdana" w:cs="Verdana"/>
          <w:sz w:val="20"/>
          <w:szCs w:val="20"/>
        </w:rPr>
        <w:t xml:space="preserve"> to remind everyone that you’ve looked at:</w:t>
      </w:r>
    </w:p>
    <w:p w:rsidR="009A3A91" w:rsidRPr="0015784E" w:rsidRDefault="00842632">
      <w:pPr>
        <w:numPr>
          <w:ilvl w:val="0"/>
          <w:numId w:val="14"/>
        </w:numPr>
        <w:contextualSpacing/>
        <w:rPr>
          <w:rFonts w:ascii="Verdana" w:eastAsia="Verdana" w:hAnsi="Verdana" w:cs="Verdana"/>
          <w:sz w:val="20"/>
          <w:szCs w:val="20"/>
        </w:rPr>
      </w:pPr>
      <w:r w:rsidRPr="0015784E">
        <w:rPr>
          <w:rFonts w:ascii="Verdana" w:eastAsia="Verdana" w:hAnsi="Verdana" w:cs="Verdana"/>
          <w:sz w:val="20"/>
          <w:szCs w:val="20"/>
        </w:rPr>
        <w:t>patterns in numbers</w:t>
      </w:r>
    </w:p>
    <w:p w:rsidR="009A3A91" w:rsidRPr="0015784E" w:rsidRDefault="00842632">
      <w:pPr>
        <w:numPr>
          <w:ilvl w:val="0"/>
          <w:numId w:val="14"/>
        </w:numPr>
        <w:contextualSpacing/>
        <w:rPr>
          <w:rFonts w:ascii="Verdana" w:eastAsia="Verdana" w:hAnsi="Verdana" w:cs="Verdana"/>
          <w:sz w:val="20"/>
          <w:szCs w:val="20"/>
        </w:rPr>
      </w:pPr>
      <w:r w:rsidRPr="0015784E">
        <w:rPr>
          <w:rFonts w:ascii="Verdana" w:eastAsia="Verdana" w:hAnsi="Verdana" w:cs="Verdana"/>
          <w:sz w:val="20"/>
          <w:szCs w:val="20"/>
        </w:rPr>
        <w:t>Iteration, using dots</w:t>
      </w:r>
    </w:p>
    <w:p w:rsidR="009A3A91" w:rsidRPr="0015784E" w:rsidRDefault="00842632">
      <w:pPr>
        <w:numPr>
          <w:ilvl w:val="0"/>
          <w:numId w:val="14"/>
        </w:numPr>
        <w:contextualSpacing/>
        <w:rPr>
          <w:rFonts w:ascii="Verdana" w:eastAsia="Verdana" w:hAnsi="Verdana" w:cs="Verdana"/>
          <w:sz w:val="20"/>
          <w:szCs w:val="20"/>
        </w:rPr>
      </w:pPr>
      <w:r w:rsidRPr="0015784E">
        <w:rPr>
          <w:rFonts w:ascii="Verdana" w:eastAsia="Verdana" w:hAnsi="Verdana" w:cs="Verdana"/>
          <w:sz w:val="20"/>
          <w:szCs w:val="20"/>
        </w:rPr>
        <w:t>Fractals like Sierpiński’s triangle</w:t>
      </w:r>
    </w:p>
    <w:p w:rsidR="009A3A91" w:rsidRPr="0015784E" w:rsidRDefault="00842632">
      <w:pPr>
        <w:numPr>
          <w:ilvl w:val="0"/>
          <w:numId w:val="14"/>
        </w:numPr>
        <w:contextualSpacing/>
        <w:rPr>
          <w:rFonts w:ascii="Verdana" w:eastAsia="Verdana" w:hAnsi="Verdana" w:cs="Verdana"/>
          <w:sz w:val="20"/>
          <w:szCs w:val="20"/>
        </w:rPr>
      </w:pPr>
      <w:r w:rsidRPr="0015784E">
        <w:rPr>
          <w:rFonts w:ascii="Verdana" w:eastAsia="Verdana" w:hAnsi="Verdana" w:cs="Verdana"/>
          <w:sz w:val="20"/>
          <w:szCs w:val="20"/>
        </w:rPr>
        <w:t>Pascal’s triangle, and the patterns in the numbers there.</w:t>
      </w:r>
    </w:p>
    <w:p w:rsidR="009A3A91" w:rsidRPr="0015784E" w:rsidRDefault="009A3A91">
      <w:pPr>
        <w:rPr>
          <w:rFonts w:ascii="Verdana" w:eastAsia="Verdana" w:hAnsi="Verdana" w:cs="Verdana"/>
          <w:sz w:val="20"/>
          <w:szCs w:val="20"/>
        </w:rPr>
      </w:pPr>
    </w:p>
    <w:p w:rsidR="009A3A91" w:rsidRPr="0015784E" w:rsidRDefault="00842632">
      <w:pPr>
        <w:rPr>
          <w:rFonts w:ascii="Verdana" w:eastAsia="Verdana" w:hAnsi="Verdana" w:cs="Verdana"/>
          <w:sz w:val="20"/>
          <w:szCs w:val="20"/>
        </w:rPr>
      </w:pPr>
      <w:r w:rsidRPr="0015784E">
        <w:rPr>
          <w:rFonts w:ascii="Verdana" w:eastAsia="Verdana" w:hAnsi="Verdana" w:cs="Verdana"/>
          <w:sz w:val="20"/>
          <w:szCs w:val="20"/>
        </w:rPr>
        <w:t>Encourage students when they go out from here, always remember to look for patterns in the world around them, and when they see something interesting, investigate why!</w:t>
      </w:r>
    </w:p>
    <w:p w:rsidR="009A3A91" w:rsidRPr="0015784E" w:rsidRDefault="009A3A91">
      <w:pPr>
        <w:rPr>
          <w:rFonts w:ascii="Verdana" w:eastAsia="Verdana" w:hAnsi="Verdana" w:cs="Verdana"/>
          <w:sz w:val="20"/>
          <w:szCs w:val="20"/>
        </w:rPr>
      </w:pPr>
    </w:p>
    <w:p w:rsidR="004F109C" w:rsidRDefault="00EE20AE" w:rsidP="004F109C">
      <w:pPr>
        <w:rPr>
          <w:rFonts w:ascii="Verdana" w:eastAsia="Verdana" w:hAnsi="Verdana" w:cs="Verdana"/>
          <w:sz w:val="20"/>
          <w:szCs w:val="20"/>
        </w:rPr>
      </w:pPr>
      <w:r w:rsidRPr="00EE20AE">
        <w:rPr>
          <w:rFonts w:ascii="Verdana" w:eastAsia="Verdana" w:hAnsi="Verdana" w:cs="Verdana"/>
          <w:color w:val="189DA3"/>
          <w:sz w:val="20"/>
          <w:szCs w:val="20"/>
        </w:rPr>
        <w:t>S</w:t>
      </w:r>
      <w:r w:rsidR="00842632" w:rsidRPr="00EE20AE">
        <w:rPr>
          <w:rFonts w:ascii="Verdana" w:eastAsia="Verdana" w:hAnsi="Verdana" w:cs="Verdana"/>
          <w:color w:val="189DA3"/>
          <w:sz w:val="20"/>
          <w:szCs w:val="20"/>
        </w:rPr>
        <w:t>lide</w:t>
      </w:r>
      <w:r w:rsidRPr="00EE20AE">
        <w:rPr>
          <w:rFonts w:ascii="Verdana" w:eastAsia="Verdana" w:hAnsi="Verdana" w:cs="Verdana"/>
          <w:color w:val="189DA3"/>
          <w:sz w:val="20"/>
          <w:szCs w:val="20"/>
        </w:rPr>
        <w:t xml:space="preserve"> </w:t>
      </w:r>
      <w:r w:rsidR="004F109C" w:rsidRPr="00EE20AE">
        <w:rPr>
          <w:rFonts w:ascii="Verdana" w:eastAsia="Verdana" w:hAnsi="Verdana" w:cs="Verdana"/>
          <w:color w:val="189DA3"/>
          <w:sz w:val="20"/>
          <w:szCs w:val="20"/>
        </w:rPr>
        <w:t>7</w:t>
      </w:r>
      <w:r w:rsidRPr="00EE20AE">
        <w:rPr>
          <w:rFonts w:ascii="Verdana" w:eastAsia="Verdana" w:hAnsi="Verdana" w:cs="Verdana"/>
          <w:color w:val="189DA3"/>
          <w:sz w:val="20"/>
          <w:szCs w:val="20"/>
        </w:rPr>
        <w:t>8</w:t>
      </w:r>
      <w:r w:rsidR="00842632" w:rsidRPr="0015784E">
        <w:rPr>
          <w:rFonts w:ascii="Verdana" w:eastAsia="Verdana" w:hAnsi="Verdana" w:cs="Verdana"/>
          <w:sz w:val="20"/>
          <w:szCs w:val="20"/>
          <w:vertAlign w:val="subscript"/>
        </w:rPr>
        <w:t xml:space="preserve"> </w:t>
      </w:r>
      <w:r w:rsidR="00842632" w:rsidRPr="0015784E">
        <w:rPr>
          <w:rFonts w:ascii="Verdana" w:eastAsia="Verdana" w:hAnsi="Verdana" w:cs="Verdana"/>
          <w:sz w:val="20"/>
          <w:szCs w:val="20"/>
        </w:rPr>
        <w:t>is provided</w:t>
      </w:r>
      <w:r>
        <w:rPr>
          <w:rFonts w:ascii="Verdana" w:eastAsia="Verdana" w:hAnsi="Verdana" w:cs="Verdana"/>
          <w:sz w:val="20"/>
          <w:szCs w:val="20"/>
        </w:rPr>
        <w:t xml:space="preserve"> to</w:t>
      </w:r>
      <w:r w:rsidR="00842632" w:rsidRPr="0015784E">
        <w:rPr>
          <w:rFonts w:ascii="Verdana" w:eastAsia="Verdana" w:hAnsi="Verdana" w:cs="Verdana"/>
          <w:sz w:val="20"/>
          <w:szCs w:val="20"/>
        </w:rPr>
        <w:t xml:space="preserve"> encourag</w:t>
      </w:r>
      <w:r>
        <w:rPr>
          <w:rFonts w:ascii="Verdana" w:eastAsia="Verdana" w:hAnsi="Verdana" w:cs="Verdana"/>
          <w:sz w:val="20"/>
          <w:szCs w:val="20"/>
        </w:rPr>
        <w:t xml:space="preserve">e </w:t>
      </w:r>
      <w:r w:rsidR="00842632" w:rsidRPr="0015784E">
        <w:rPr>
          <w:rFonts w:ascii="Verdana" w:eastAsia="Verdana" w:hAnsi="Verdana" w:cs="Verdana"/>
          <w:sz w:val="20"/>
          <w:szCs w:val="20"/>
        </w:rPr>
        <w:t>students to send in any questions, and to hand in a post-it note to giv</w:t>
      </w:r>
      <w:r>
        <w:rPr>
          <w:rFonts w:ascii="Verdana" w:eastAsia="Verdana" w:hAnsi="Verdana" w:cs="Verdana"/>
          <w:sz w:val="20"/>
          <w:szCs w:val="20"/>
        </w:rPr>
        <w:t xml:space="preserve">e feedback. </w:t>
      </w:r>
      <w:r w:rsidRPr="00EE20AE">
        <w:rPr>
          <w:rFonts w:ascii="Verdana" w:eastAsia="Verdana" w:hAnsi="Verdana" w:cs="Verdana"/>
          <w:color w:val="189DA3"/>
          <w:sz w:val="20"/>
          <w:szCs w:val="20"/>
        </w:rPr>
        <w:t>Slide 79</w:t>
      </w:r>
      <w:r w:rsidR="00842632" w:rsidRPr="0015784E">
        <w:rPr>
          <w:rFonts w:ascii="Verdana" w:eastAsia="Verdana" w:hAnsi="Verdana" w:cs="Verdana"/>
          <w:sz w:val="20"/>
          <w:szCs w:val="20"/>
        </w:rPr>
        <w:t xml:space="preserve"> show</w:t>
      </w:r>
      <w:r>
        <w:rPr>
          <w:rFonts w:ascii="Verdana" w:eastAsia="Verdana" w:hAnsi="Verdana" w:cs="Verdana"/>
          <w:sz w:val="20"/>
          <w:szCs w:val="20"/>
        </w:rPr>
        <w:t>s</w:t>
      </w:r>
      <w:r w:rsidR="00842632" w:rsidRPr="0015784E">
        <w:rPr>
          <w:rFonts w:ascii="Verdana" w:eastAsia="Verdana" w:hAnsi="Verdana" w:cs="Verdana"/>
          <w:sz w:val="20"/>
          <w:szCs w:val="20"/>
        </w:rPr>
        <w:t xml:space="preserve"> some examples of </w:t>
      </w:r>
      <w:r>
        <w:rPr>
          <w:rFonts w:ascii="Verdana" w:eastAsia="Verdana" w:hAnsi="Verdana" w:cs="Verdana"/>
          <w:sz w:val="20"/>
          <w:szCs w:val="20"/>
        </w:rPr>
        <w:t>follow-on activities via nrich, which could be used as extension activities or for students to continue their investigations at home.</w:t>
      </w:r>
    </w:p>
    <w:p w:rsidR="00EE20AE" w:rsidRPr="0015784E" w:rsidRDefault="00EE20AE" w:rsidP="004F109C">
      <w:pPr>
        <w:rPr>
          <w:rFonts w:ascii="Verdana" w:eastAsia="Verdana" w:hAnsi="Verdana" w:cs="Verdana"/>
          <w:sz w:val="20"/>
          <w:szCs w:val="20"/>
        </w:rPr>
      </w:pPr>
    </w:p>
    <w:p w:rsidR="004F109C" w:rsidRPr="0015784E" w:rsidRDefault="004F109C" w:rsidP="004F109C">
      <w:pPr>
        <w:rPr>
          <w:rFonts w:ascii="Verdana" w:eastAsia="Verdana" w:hAnsi="Verdana" w:cs="Verdana"/>
          <w:color w:val="FF0000"/>
          <w:sz w:val="20"/>
          <w:szCs w:val="20"/>
        </w:rPr>
      </w:pPr>
      <w:r w:rsidRPr="0015784E">
        <w:rPr>
          <w:rFonts w:ascii="Verdana" w:eastAsia="Verdana" w:hAnsi="Verdana" w:cs="Verdana"/>
          <w:color w:val="FF0000"/>
          <w:sz w:val="20"/>
          <w:szCs w:val="20"/>
        </w:rPr>
        <w:t>*OPTIONAL HANDOUT</w:t>
      </w:r>
      <w:r w:rsidR="00F07F49">
        <w:rPr>
          <w:rFonts w:ascii="Verdana" w:eastAsia="Verdana" w:hAnsi="Verdana" w:cs="Verdana"/>
          <w:color w:val="FF0000"/>
          <w:sz w:val="20"/>
          <w:szCs w:val="20"/>
        </w:rPr>
        <w:t>:</w:t>
      </w:r>
      <w:r w:rsidRPr="0015784E">
        <w:rPr>
          <w:rFonts w:ascii="Verdana" w:eastAsia="Verdana" w:hAnsi="Verdana" w:cs="Verdana"/>
          <w:color w:val="FF0000"/>
          <w:sz w:val="20"/>
          <w:szCs w:val="20"/>
        </w:rPr>
        <w:t xml:space="preserve"> Slide</w:t>
      </w:r>
      <w:r w:rsidR="00F07F49">
        <w:rPr>
          <w:rFonts w:ascii="Verdana" w:eastAsia="Verdana" w:hAnsi="Verdana" w:cs="Verdana"/>
          <w:color w:val="FF0000"/>
          <w:sz w:val="20"/>
          <w:szCs w:val="20"/>
        </w:rPr>
        <w:t xml:space="preserve"> </w:t>
      </w:r>
      <w:r w:rsidRPr="00F07F49">
        <w:rPr>
          <w:rFonts w:ascii="Verdana" w:eastAsia="Verdana" w:hAnsi="Verdana" w:cs="Verdana"/>
          <w:color w:val="FF0000"/>
          <w:sz w:val="20"/>
          <w:szCs w:val="20"/>
        </w:rPr>
        <w:t>79</w:t>
      </w:r>
      <w:r w:rsidRPr="0015784E">
        <w:rPr>
          <w:rFonts w:ascii="Verdana" w:eastAsia="Verdana" w:hAnsi="Verdana" w:cs="Verdana"/>
          <w:color w:val="FF0000"/>
          <w:sz w:val="20"/>
          <w:szCs w:val="20"/>
          <w:vertAlign w:val="subscript"/>
        </w:rPr>
        <w:t xml:space="preserve"> </w:t>
      </w:r>
      <w:r w:rsidRPr="0015784E">
        <w:rPr>
          <w:rFonts w:ascii="Verdana" w:eastAsia="Verdana" w:hAnsi="Verdana" w:cs="Verdana"/>
          <w:color w:val="FF0000"/>
          <w:sz w:val="20"/>
          <w:szCs w:val="20"/>
        </w:rPr>
        <w:t>can be printed out as a takeaway sheet.*</w:t>
      </w:r>
    </w:p>
    <w:p w:rsidR="004F109C" w:rsidRPr="0015784E" w:rsidRDefault="004F109C">
      <w:pPr>
        <w:rPr>
          <w:rFonts w:ascii="Verdana" w:eastAsia="Verdana" w:hAnsi="Verdana" w:cs="Verdana"/>
          <w:sz w:val="20"/>
          <w:szCs w:val="20"/>
        </w:rPr>
      </w:pPr>
      <w:bookmarkStart w:id="11" w:name="_GoBack"/>
      <w:bookmarkEnd w:id="11"/>
    </w:p>
    <w:sectPr w:rsidR="004F109C" w:rsidRPr="0015784E" w:rsidSect="000F1AAC">
      <w:headerReference w:type="default" r:id="rId20"/>
      <w:footerReference w:type="default" r:id="rId21"/>
      <w:pgSz w:w="11909" w:h="16834"/>
      <w:pgMar w:top="1440" w:right="1440" w:bottom="1440" w:left="1440" w:header="568" w:footer="79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3E" w:rsidRDefault="00842632">
      <w:pPr>
        <w:spacing w:line="240" w:lineRule="auto"/>
      </w:pPr>
      <w:r>
        <w:separator/>
      </w:r>
    </w:p>
  </w:endnote>
  <w:endnote w:type="continuationSeparator" w:id="0">
    <w:p w:rsidR="00A2683E" w:rsidRDefault="00842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320871"/>
      <w:docPartObj>
        <w:docPartGallery w:val="Page Numbers (Bottom of Page)"/>
        <w:docPartUnique/>
      </w:docPartObj>
    </w:sdtPr>
    <w:sdtEndPr>
      <w:rPr>
        <w:noProof/>
      </w:rPr>
    </w:sdtEndPr>
    <w:sdtContent>
      <w:p w:rsidR="000F1AAC" w:rsidRDefault="000F1AAC">
        <w:pPr>
          <w:pStyle w:val="Footer"/>
          <w:jc w:val="center"/>
        </w:pPr>
        <w:r>
          <w:fldChar w:fldCharType="begin"/>
        </w:r>
        <w:r>
          <w:instrText xml:space="preserve"> PAGE   \* MERGEFORMAT </w:instrText>
        </w:r>
        <w:r>
          <w:fldChar w:fldCharType="separate"/>
        </w:r>
        <w:r w:rsidR="00F07F49">
          <w:rPr>
            <w:noProof/>
          </w:rPr>
          <w:t>7</w:t>
        </w:r>
        <w:r>
          <w:rPr>
            <w:noProof/>
          </w:rPr>
          <w:fldChar w:fldCharType="end"/>
        </w:r>
      </w:p>
    </w:sdtContent>
  </w:sdt>
  <w:p w:rsidR="000F1AAC" w:rsidRPr="000F1AAC" w:rsidRDefault="000F1AAC" w:rsidP="000F1AAC">
    <w:pPr>
      <w:pStyle w:val="Footer"/>
      <w:jc w:val="cen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3E" w:rsidRDefault="00842632">
      <w:pPr>
        <w:spacing w:line="240" w:lineRule="auto"/>
      </w:pPr>
      <w:r>
        <w:separator/>
      </w:r>
    </w:p>
  </w:footnote>
  <w:footnote w:type="continuationSeparator" w:id="0">
    <w:p w:rsidR="00A2683E" w:rsidRDefault="008426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84E" w:rsidRDefault="0015784E" w:rsidP="0015784E">
    <w:pPr>
      <w:pStyle w:val="Header"/>
      <w:ind w:firstLine="2880"/>
      <w:rPr>
        <w:rFonts w:ascii="Verdana" w:hAnsi="Verdana"/>
        <w:sz w:val="20"/>
        <w:szCs w:val="20"/>
      </w:rPr>
    </w:pPr>
    <w:r w:rsidRPr="00F02D5A">
      <w:rPr>
        <w:rFonts w:ascii="Verdana" w:hAnsi="Verdana"/>
        <w:noProof/>
        <w:sz w:val="20"/>
        <w:szCs w:val="20"/>
      </w:rPr>
      <w:drawing>
        <wp:anchor distT="0" distB="0" distL="114300" distR="114300" simplePos="0" relativeHeight="251658752" behindDoc="0" locked="0" layoutInCell="1" allowOverlap="1" wp14:anchorId="7D6E5D51" wp14:editId="0DFEDF72">
          <wp:simplePos x="0" y="0"/>
          <wp:positionH relativeFrom="margin">
            <wp:posOffset>47625</wp:posOffset>
          </wp:positionH>
          <wp:positionV relativeFrom="paragraph">
            <wp:posOffset>-30480</wp:posOffset>
          </wp:positionV>
          <wp:extent cx="1486535" cy="6019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 xml:space="preserve">OTS </w:t>
    </w:r>
    <w:r w:rsidRPr="0015784E">
      <w:rPr>
        <w:rFonts w:ascii="Verdana" w:hAnsi="Verdana"/>
        <w:sz w:val="20"/>
        <w:szCs w:val="20"/>
      </w:rPr>
      <w:t>Sierpiński’s Triangle</w:t>
    </w:r>
    <w:r>
      <w:rPr>
        <w:rFonts w:ascii="Verdana" w:hAnsi="Verdana"/>
        <w:sz w:val="20"/>
        <w:szCs w:val="20"/>
      </w:rPr>
      <w:t xml:space="preserve"> Masterclass</w:t>
    </w:r>
  </w:p>
  <w:p w:rsidR="0015784E" w:rsidRDefault="0015784E" w:rsidP="0015784E">
    <w:pPr>
      <w:pStyle w:val="Header"/>
      <w:ind w:firstLine="2880"/>
      <w:rPr>
        <w:rFonts w:ascii="Verdana" w:hAnsi="Verdana"/>
        <w:sz w:val="20"/>
        <w:szCs w:val="20"/>
      </w:rPr>
    </w:pPr>
  </w:p>
  <w:p w:rsidR="0015784E" w:rsidRDefault="0015784E" w:rsidP="0015784E">
    <w:pPr>
      <w:pStyle w:val="Header"/>
      <w:ind w:firstLine="2880"/>
      <w:rPr>
        <w:rFonts w:ascii="Verdana" w:hAnsi="Verdana"/>
        <w:b/>
        <w:sz w:val="20"/>
        <w:szCs w:val="20"/>
      </w:rPr>
    </w:pPr>
    <w:r w:rsidRPr="006605B3">
      <w:rPr>
        <w:rFonts w:ascii="Verdana" w:hAnsi="Verdana"/>
        <w:b/>
        <w:sz w:val="20"/>
        <w:szCs w:val="20"/>
      </w:rPr>
      <w:t xml:space="preserve">Session </w:t>
    </w:r>
    <w:r>
      <w:rPr>
        <w:rFonts w:ascii="Verdana" w:hAnsi="Verdana"/>
        <w:b/>
        <w:sz w:val="20"/>
        <w:szCs w:val="20"/>
      </w:rPr>
      <w:t>Leade</w:t>
    </w:r>
    <w:r w:rsidRPr="006605B3">
      <w:rPr>
        <w:rFonts w:ascii="Verdana" w:hAnsi="Verdana"/>
        <w:b/>
        <w:sz w:val="20"/>
        <w:szCs w:val="20"/>
      </w:rPr>
      <w:t>r Notes</w:t>
    </w:r>
  </w:p>
  <w:p w:rsidR="0015784E" w:rsidRDefault="00157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093C"/>
    <w:multiLevelType w:val="multilevel"/>
    <w:tmpl w:val="D6785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C44B5"/>
    <w:multiLevelType w:val="multilevel"/>
    <w:tmpl w:val="512C6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A77D93"/>
    <w:multiLevelType w:val="multilevel"/>
    <w:tmpl w:val="6D16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614CB"/>
    <w:multiLevelType w:val="multilevel"/>
    <w:tmpl w:val="C5C6D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535E01"/>
    <w:multiLevelType w:val="multilevel"/>
    <w:tmpl w:val="4CC6D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C4443F"/>
    <w:multiLevelType w:val="multilevel"/>
    <w:tmpl w:val="B66A7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D865AC"/>
    <w:multiLevelType w:val="multilevel"/>
    <w:tmpl w:val="76D09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BE54CA"/>
    <w:multiLevelType w:val="multilevel"/>
    <w:tmpl w:val="FCBC4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9B73E9"/>
    <w:multiLevelType w:val="multilevel"/>
    <w:tmpl w:val="F59AB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D04A0D"/>
    <w:multiLevelType w:val="multilevel"/>
    <w:tmpl w:val="3D1001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4705F8"/>
    <w:multiLevelType w:val="hybridMultilevel"/>
    <w:tmpl w:val="6798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47A93"/>
    <w:multiLevelType w:val="multilevel"/>
    <w:tmpl w:val="6D528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97F6B"/>
    <w:multiLevelType w:val="multilevel"/>
    <w:tmpl w:val="223835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3974823"/>
    <w:multiLevelType w:val="multilevel"/>
    <w:tmpl w:val="4B402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AB2043"/>
    <w:multiLevelType w:val="hybridMultilevel"/>
    <w:tmpl w:val="B8B237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10ADD"/>
    <w:multiLevelType w:val="multilevel"/>
    <w:tmpl w:val="DD189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0732CB"/>
    <w:multiLevelType w:val="hybridMultilevel"/>
    <w:tmpl w:val="8DBCC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A02582"/>
    <w:multiLevelType w:val="multilevel"/>
    <w:tmpl w:val="2C6A5A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EAF62A2"/>
    <w:multiLevelType w:val="hybridMultilevel"/>
    <w:tmpl w:val="43464B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7C97C3B"/>
    <w:multiLevelType w:val="hybridMultilevel"/>
    <w:tmpl w:val="5BFC2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85B67C9"/>
    <w:multiLevelType w:val="multilevel"/>
    <w:tmpl w:val="D3E8F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0B051D"/>
    <w:multiLevelType w:val="multilevel"/>
    <w:tmpl w:val="92C64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D073F2"/>
    <w:multiLevelType w:val="multilevel"/>
    <w:tmpl w:val="AF2E0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7007C1"/>
    <w:multiLevelType w:val="multilevel"/>
    <w:tmpl w:val="47D88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376448"/>
    <w:multiLevelType w:val="hybridMultilevel"/>
    <w:tmpl w:val="5A0E4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6434D"/>
    <w:multiLevelType w:val="multilevel"/>
    <w:tmpl w:val="38A80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44180B"/>
    <w:multiLevelType w:val="hybridMultilevel"/>
    <w:tmpl w:val="025253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EB77B68"/>
    <w:multiLevelType w:val="multilevel"/>
    <w:tmpl w:val="38022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2"/>
  </w:num>
  <w:num w:numId="3">
    <w:abstractNumId w:val="6"/>
  </w:num>
  <w:num w:numId="4">
    <w:abstractNumId w:val="12"/>
  </w:num>
  <w:num w:numId="5">
    <w:abstractNumId w:val="23"/>
  </w:num>
  <w:num w:numId="6">
    <w:abstractNumId w:val="2"/>
  </w:num>
  <w:num w:numId="7">
    <w:abstractNumId w:val="11"/>
  </w:num>
  <w:num w:numId="8">
    <w:abstractNumId w:val="0"/>
  </w:num>
  <w:num w:numId="9">
    <w:abstractNumId w:val="25"/>
  </w:num>
  <w:num w:numId="10">
    <w:abstractNumId w:val="7"/>
  </w:num>
  <w:num w:numId="11">
    <w:abstractNumId w:val="27"/>
  </w:num>
  <w:num w:numId="12">
    <w:abstractNumId w:val="8"/>
  </w:num>
  <w:num w:numId="13">
    <w:abstractNumId w:val="20"/>
  </w:num>
  <w:num w:numId="14">
    <w:abstractNumId w:val="13"/>
  </w:num>
  <w:num w:numId="15">
    <w:abstractNumId w:val="17"/>
  </w:num>
  <w:num w:numId="16">
    <w:abstractNumId w:val="3"/>
  </w:num>
  <w:num w:numId="17">
    <w:abstractNumId w:val="5"/>
  </w:num>
  <w:num w:numId="18">
    <w:abstractNumId w:val="9"/>
  </w:num>
  <w:num w:numId="19">
    <w:abstractNumId w:val="4"/>
  </w:num>
  <w:num w:numId="20">
    <w:abstractNumId w:val="21"/>
  </w:num>
  <w:num w:numId="21">
    <w:abstractNumId w:val="15"/>
  </w:num>
  <w:num w:numId="22">
    <w:abstractNumId w:val="16"/>
  </w:num>
  <w:num w:numId="23">
    <w:abstractNumId w:val="26"/>
  </w:num>
  <w:num w:numId="24">
    <w:abstractNumId w:val="19"/>
  </w:num>
  <w:num w:numId="25">
    <w:abstractNumId w:val="24"/>
  </w:num>
  <w:num w:numId="26">
    <w:abstractNumId w:val="10"/>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A3A91"/>
    <w:rsid w:val="00042834"/>
    <w:rsid w:val="000820EA"/>
    <w:rsid w:val="000F1AAC"/>
    <w:rsid w:val="0015784E"/>
    <w:rsid w:val="002C00D1"/>
    <w:rsid w:val="002C2450"/>
    <w:rsid w:val="0037098E"/>
    <w:rsid w:val="003E078A"/>
    <w:rsid w:val="00463DE4"/>
    <w:rsid w:val="0047611C"/>
    <w:rsid w:val="004D5DEE"/>
    <w:rsid w:val="004E1DDF"/>
    <w:rsid w:val="004F109C"/>
    <w:rsid w:val="00513FCD"/>
    <w:rsid w:val="007938BC"/>
    <w:rsid w:val="00842632"/>
    <w:rsid w:val="009141EC"/>
    <w:rsid w:val="009A3A91"/>
    <w:rsid w:val="009D66BB"/>
    <w:rsid w:val="00A2683E"/>
    <w:rsid w:val="00AF7E40"/>
    <w:rsid w:val="00B460B0"/>
    <w:rsid w:val="00B56321"/>
    <w:rsid w:val="00D741D2"/>
    <w:rsid w:val="00EA2CEC"/>
    <w:rsid w:val="00EE20AE"/>
    <w:rsid w:val="00F07F49"/>
    <w:rsid w:val="00FE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EA6F41-3FBD-42DE-8B72-436961A9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EA2C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6E1"/>
    <w:pPr>
      <w:tabs>
        <w:tab w:val="center" w:pos="4513"/>
        <w:tab w:val="right" w:pos="9026"/>
      </w:tabs>
      <w:spacing w:line="240" w:lineRule="auto"/>
    </w:pPr>
  </w:style>
  <w:style w:type="character" w:customStyle="1" w:styleId="HeaderChar">
    <w:name w:val="Header Char"/>
    <w:basedOn w:val="DefaultParagraphFont"/>
    <w:link w:val="Header"/>
    <w:uiPriority w:val="99"/>
    <w:rsid w:val="00FE16E1"/>
  </w:style>
  <w:style w:type="paragraph" w:styleId="Footer">
    <w:name w:val="footer"/>
    <w:basedOn w:val="Normal"/>
    <w:link w:val="FooterChar"/>
    <w:uiPriority w:val="99"/>
    <w:unhideWhenUsed/>
    <w:rsid w:val="00FE16E1"/>
    <w:pPr>
      <w:tabs>
        <w:tab w:val="center" w:pos="4513"/>
        <w:tab w:val="right" w:pos="9026"/>
      </w:tabs>
      <w:spacing w:line="240" w:lineRule="auto"/>
    </w:pPr>
  </w:style>
  <w:style w:type="character" w:customStyle="1" w:styleId="FooterChar">
    <w:name w:val="Footer Char"/>
    <w:basedOn w:val="DefaultParagraphFont"/>
    <w:link w:val="Footer"/>
    <w:uiPriority w:val="99"/>
    <w:rsid w:val="00FE16E1"/>
  </w:style>
  <w:style w:type="paragraph" w:styleId="BalloonText">
    <w:name w:val="Balloon Text"/>
    <w:basedOn w:val="Normal"/>
    <w:link w:val="BalloonTextChar"/>
    <w:uiPriority w:val="99"/>
    <w:semiHidden/>
    <w:unhideWhenUsed/>
    <w:rsid w:val="003E0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8A"/>
    <w:rPr>
      <w:rFonts w:ascii="Segoe UI" w:hAnsi="Segoe UI" w:cs="Segoe UI"/>
      <w:sz w:val="18"/>
      <w:szCs w:val="18"/>
    </w:rPr>
  </w:style>
  <w:style w:type="character" w:styleId="Hyperlink">
    <w:name w:val="Hyperlink"/>
    <w:basedOn w:val="DefaultParagraphFont"/>
    <w:uiPriority w:val="99"/>
    <w:unhideWhenUsed/>
    <w:rsid w:val="003E078A"/>
    <w:rPr>
      <w:color w:val="0000FF" w:themeColor="hyperlink"/>
      <w:u w:val="single"/>
    </w:rPr>
  </w:style>
  <w:style w:type="paragraph" w:styleId="ListParagraph">
    <w:name w:val="List Paragraph"/>
    <w:basedOn w:val="Normal"/>
    <w:uiPriority w:val="34"/>
    <w:qFormat/>
    <w:rsid w:val="003E0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t.ly/sierpinski-chaos" TargetMode="External"/><Relationship Id="rId13" Type="http://schemas.openxmlformats.org/officeDocument/2006/relationships/hyperlink" Target="mailto:masterclasses@ri.ac.uk" TargetMode="External"/><Relationship Id="rId18" Type="http://schemas.openxmlformats.org/officeDocument/2006/relationships/hyperlink" Target="http://bit.ly/sierpinski-midpo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t.ly/sierpinski-chaos" TargetMode="External"/><Relationship Id="rId12" Type="http://schemas.openxmlformats.org/officeDocument/2006/relationships/hyperlink" Target="http://bit.ly/sierpinski-midpoint" TargetMode="External"/><Relationship Id="rId17" Type="http://schemas.openxmlformats.org/officeDocument/2006/relationships/hyperlink" Target="http://bit.ly/sierpinski-midpoint" TargetMode="External"/><Relationship Id="rId2" Type="http://schemas.openxmlformats.org/officeDocument/2006/relationships/styles" Target="styles.xml"/><Relationship Id="rId16" Type="http://schemas.openxmlformats.org/officeDocument/2006/relationships/hyperlink" Target="http://bit.ly/sierpinski-chao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sierpinski-midpoint" TargetMode="External"/><Relationship Id="rId5" Type="http://schemas.openxmlformats.org/officeDocument/2006/relationships/footnotes" Target="footnotes.xml"/><Relationship Id="rId15" Type="http://schemas.openxmlformats.org/officeDocument/2006/relationships/hyperlink" Target="http://bit.ly/sierpinski-chaos" TargetMode="External"/><Relationship Id="rId23" Type="http://schemas.openxmlformats.org/officeDocument/2006/relationships/theme" Target="theme/theme1.xml"/><Relationship Id="rId10" Type="http://schemas.openxmlformats.org/officeDocument/2006/relationships/hyperlink" Target="http://bit.ly/sierpinski-midpoint" TargetMode="External"/><Relationship Id="rId19" Type="http://schemas.openxmlformats.org/officeDocument/2006/relationships/hyperlink" Target="http://bit.ly/sierpinski-midpoint" TargetMode="External"/><Relationship Id="rId4" Type="http://schemas.openxmlformats.org/officeDocument/2006/relationships/webSettings" Target="webSettings.xml"/><Relationship Id="rId9" Type="http://schemas.openxmlformats.org/officeDocument/2006/relationships/hyperlink" Target="http://bit.ly/sierpinski-chaos" TargetMode="External"/><Relationship Id="rId14" Type="http://schemas.openxmlformats.org/officeDocument/2006/relationships/hyperlink" Target="http://bit.ly/sierpinski-chao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Eves</dc:creator>
  <cp:lastModifiedBy>Samantha Durbin</cp:lastModifiedBy>
  <cp:revision>14</cp:revision>
  <cp:lastPrinted>2018-08-29T15:17:00Z</cp:lastPrinted>
  <dcterms:created xsi:type="dcterms:W3CDTF">2018-08-07T09:43:00Z</dcterms:created>
  <dcterms:modified xsi:type="dcterms:W3CDTF">2018-08-31T14:11:00Z</dcterms:modified>
</cp:coreProperties>
</file>