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FE" w:rsidRDefault="00A621C5" w:rsidP="00A621C5">
      <w:pPr>
        <w:rPr>
          <w:rFonts w:ascii="Verdana" w:hAnsi="Verdana"/>
          <w:b/>
          <w:sz w:val="24"/>
          <w:szCs w:val="20"/>
        </w:rPr>
      </w:pPr>
      <w:r w:rsidRPr="00A32358">
        <w:rPr>
          <w:rFonts w:ascii="Verdana" w:hAnsi="Verdana"/>
          <w:noProof/>
          <w:sz w:val="20"/>
          <w:szCs w:val="20"/>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16050" cy="550686"/>
            <wp:effectExtent l="0" t="0" r="0" b="1905"/>
            <wp:wrapTight wrapText="bothSides">
              <wp:wrapPolygon edited="0">
                <wp:start x="0" y="0"/>
                <wp:lineTo x="0" y="20927"/>
                <wp:lineTo x="21213" y="20927"/>
                <wp:lineTo x="21213" y="0"/>
                <wp:lineTo x="0" y="0"/>
              </wp:wrapPolygon>
            </wp:wrapTight>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050" cy="550686"/>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sz w:val="24"/>
          <w:szCs w:val="20"/>
        </w:rPr>
        <w:t>Off the shelf Masterclass</w:t>
      </w:r>
      <w:r w:rsidR="00CF6B0A" w:rsidRPr="00A621C5">
        <w:rPr>
          <w:rFonts w:ascii="Verdana" w:hAnsi="Verdana"/>
          <w:b/>
          <w:sz w:val="24"/>
          <w:szCs w:val="20"/>
        </w:rPr>
        <w:t xml:space="preserve">: </w:t>
      </w:r>
      <w:r w:rsidR="00374868" w:rsidRPr="00A621C5">
        <w:rPr>
          <w:rFonts w:ascii="Verdana" w:hAnsi="Verdana"/>
          <w:b/>
          <w:sz w:val="24"/>
          <w:szCs w:val="20"/>
        </w:rPr>
        <w:t>Being Systematic</w:t>
      </w:r>
    </w:p>
    <w:p w:rsidR="00A621C5" w:rsidRPr="009B4154" w:rsidRDefault="00A621C5" w:rsidP="00A621C5">
      <w:pPr>
        <w:rPr>
          <w:rFonts w:ascii="Verdana" w:hAnsi="Verdana"/>
          <w:b/>
          <w:sz w:val="20"/>
          <w:szCs w:val="20"/>
          <w:u w:val="single"/>
        </w:rPr>
      </w:pPr>
      <w:r>
        <w:rPr>
          <w:rFonts w:ascii="Verdana" w:hAnsi="Verdana"/>
          <w:b/>
          <w:sz w:val="24"/>
          <w:szCs w:val="20"/>
        </w:rPr>
        <w:t>Session leader notes</w:t>
      </w:r>
    </w:p>
    <w:p w:rsidR="00591B04" w:rsidRPr="009B4154" w:rsidRDefault="00591B04">
      <w:pPr>
        <w:rPr>
          <w:rFonts w:ascii="Verdana" w:hAnsi="Verdana"/>
          <w:b/>
          <w:color w:val="4472C4" w:themeColor="accent1"/>
          <w:sz w:val="20"/>
          <w:szCs w:val="20"/>
        </w:rPr>
      </w:pPr>
      <w:r w:rsidRPr="009B4154">
        <w:rPr>
          <w:rFonts w:ascii="Verdana" w:hAnsi="Verdana"/>
          <w:b/>
          <w:color w:val="4472C4" w:themeColor="accent1"/>
          <w:sz w:val="20"/>
          <w:szCs w:val="20"/>
        </w:rPr>
        <w:t>Inspiration:</w:t>
      </w:r>
    </w:p>
    <w:p w:rsidR="001C075B" w:rsidRDefault="001C075B" w:rsidP="00374868">
      <w:pPr>
        <w:rPr>
          <w:rFonts w:ascii="Verdana" w:hAnsi="Verdana"/>
          <w:sz w:val="20"/>
          <w:szCs w:val="20"/>
        </w:rPr>
      </w:pPr>
      <w:r>
        <w:rPr>
          <w:rFonts w:ascii="Verdana" w:hAnsi="Verdana"/>
          <w:sz w:val="20"/>
          <w:szCs w:val="20"/>
        </w:rPr>
        <w:t xml:space="preserve">The ability to work systematically, recognise patterns and extend observations to create general rules are all important skills for everyday life as well as being cornerstones of mathematical endeavour. </w:t>
      </w:r>
    </w:p>
    <w:p w:rsidR="00374868" w:rsidRDefault="00D27E22" w:rsidP="00374868">
      <w:pPr>
        <w:rPr>
          <w:rFonts w:ascii="Verdana" w:hAnsi="Verdana" w:cs="MetaBook-Roman"/>
          <w:sz w:val="20"/>
          <w:szCs w:val="20"/>
        </w:rPr>
      </w:pPr>
      <w:r w:rsidRPr="009B4154">
        <w:rPr>
          <w:rFonts w:ascii="Verdana" w:hAnsi="Verdana"/>
          <w:sz w:val="20"/>
          <w:szCs w:val="20"/>
        </w:rPr>
        <w:t>The a</w:t>
      </w:r>
      <w:r w:rsidR="00374868" w:rsidRPr="009B4154">
        <w:rPr>
          <w:rFonts w:ascii="Verdana" w:hAnsi="Verdana"/>
          <w:sz w:val="20"/>
          <w:szCs w:val="20"/>
        </w:rPr>
        <w:t xml:space="preserve">im </w:t>
      </w:r>
      <w:r w:rsidRPr="009B4154">
        <w:rPr>
          <w:rFonts w:ascii="Verdana" w:hAnsi="Verdana"/>
          <w:sz w:val="20"/>
          <w:szCs w:val="20"/>
        </w:rPr>
        <w:t xml:space="preserve">of the Masterclass </w:t>
      </w:r>
      <w:r w:rsidR="00374868" w:rsidRPr="009B4154">
        <w:rPr>
          <w:rFonts w:ascii="Verdana" w:hAnsi="Verdana" w:cs="MetaBook-Roman"/>
          <w:sz w:val="20"/>
          <w:szCs w:val="20"/>
        </w:rPr>
        <w:t>is for students to</w:t>
      </w:r>
      <w:r w:rsidRPr="009B4154">
        <w:rPr>
          <w:rFonts w:ascii="Verdana" w:hAnsi="Verdana" w:cs="MetaBook-Roman"/>
          <w:sz w:val="20"/>
          <w:szCs w:val="20"/>
        </w:rPr>
        <w:t xml:space="preserve"> develop their skills in</w:t>
      </w:r>
      <w:r w:rsidR="00374868" w:rsidRPr="009B4154">
        <w:rPr>
          <w:rFonts w:ascii="Verdana" w:hAnsi="Verdana" w:cs="MetaBook-Roman"/>
          <w:sz w:val="20"/>
          <w:szCs w:val="20"/>
        </w:rPr>
        <w:t xml:space="preserve"> be</w:t>
      </w:r>
      <w:r w:rsidRPr="009B4154">
        <w:rPr>
          <w:rFonts w:ascii="Verdana" w:hAnsi="Verdana" w:cs="MetaBook-Roman"/>
          <w:sz w:val="20"/>
          <w:szCs w:val="20"/>
        </w:rPr>
        <w:t>ing</w:t>
      </w:r>
      <w:r w:rsidR="00374868" w:rsidRPr="009B4154">
        <w:rPr>
          <w:rFonts w:ascii="Verdana" w:hAnsi="Verdana" w:cs="MetaBook-Roman"/>
          <w:sz w:val="20"/>
          <w:szCs w:val="20"/>
        </w:rPr>
        <w:t xml:space="preserve"> systematic</w:t>
      </w:r>
      <w:r w:rsidRPr="009B4154">
        <w:rPr>
          <w:rFonts w:ascii="Verdana" w:hAnsi="Verdana" w:cs="MetaBook-Roman"/>
          <w:sz w:val="20"/>
          <w:szCs w:val="20"/>
        </w:rPr>
        <w:t>. They will conduct</w:t>
      </w:r>
      <w:r w:rsidR="00374868" w:rsidRPr="009B4154">
        <w:rPr>
          <w:rFonts w:ascii="Verdana" w:hAnsi="Verdana" w:cs="MetaBook-Roman"/>
          <w:sz w:val="20"/>
          <w:szCs w:val="20"/>
        </w:rPr>
        <w:t xml:space="preserve"> a mathematical investigation</w:t>
      </w:r>
      <w:r w:rsidR="00F34780" w:rsidRPr="009B4154">
        <w:rPr>
          <w:rFonts w:ascii="Verdana" w:hAnsi="Verdana" w:cs="MetaBook-Roman"/>
          <w:sz w:val="20"/>
          <w:szCs w:val="20"/>
        </w:rPr>
        <w:t xml:space="preserve"> by</w:t>
      </w:r>
      <w:r w:rsidRPr="009B4154">
        <w:rPr>
          <w:rFonts w:ascii="Verdana" w:hAnsi="Verdana" w:cs="MetaBook-Roman"/>
          <w:sz w:val="20"/>
          <w:szCs w:val="20"/>
        </w:rPr>
        <w:t xml:space="preserve"> counting squares in a chessboard, </w:t>
      </w:r>
      <w:r w:rsidR="00374868" w:rsidRPr="009B4154">
        <w:rPr>
          <w:rFonts w:ascii="Verdana" w:hAnsi="Verdana" w:cs="MetaBook-Roman"/>
          <w:sz w:val="20"/>
          <w:szCs w:val="20"/>
        </w:rPr>
        <w:t>spot</w:t>
      </w:r>
      <w:r w:rsidRPr="009B4154">
        <w:rPr>
          <w:rFonts w:ascii="Verdana" w:hAnsi="Verdana" w:cs="MetaBook-Roman"/>
          <w:sz w:val="20"/>
          <w:szCs w:val="20"/>
        </w:rPr>
        <w:t xml:space="preserve"> patterns and conjecture</w:t>
      </w:r>
      <w:r w:rsidR="00374868" w:rsidRPr="009B4154">
        <w:rPr>
          <w:rFonts w:ascii="Verdana" w:hAnsi="Verdana" w:cs="MetaBook-Roman"/>
          <w:sz w:val="20"/>
          <w:szCs w:val="20"/>
        </w:rPr>
        <w:t xml:space="preserve"> a rule</w:t>
      </w:r>
      <w:r w:rsidRPr="009B4154">
        <w:rPr>
          <w:rFonts w:ascii="Verdana" w:hAnsi="Verdana" w:cs="MetaBook-Roman"/>
          <w:sz w:val="20"/>
          <w:szCs w:val="20"/>
        </w:rPr>
        <w:t xml:space="preserve"> for a chessboard of any side-length</w:t>
      </w:r>
      <w:r w:rsidR="00374868" w:rsidRPr="009B4154">
        <w:rPr>
          <w:rFonts w:ascii="Verdana" w:hAnsi="Verdana" w:cs="MetaBook-Roman"/>
          <w:sz w:val="20"/>
          <w:szCs w:val="20"/>
        </w:rPr>
        <w:t>.</w:t>
      </w:r>
      <w:r w:rsidRPr="009B4154">
        <w:rPr>
          <w:rFonts w:ascii="Verdana" w:hAnsi="Verdana" w:cs="MetaBook-Roman"/>
          <w:sz w:val="20"/>
          <w:szCs w:val="20"/>
        </w:rPr>
        <w:t xml:space="preserve"> </w:t>
      </w:r>
      <w:r w:rsidR="00F34780" w:rsidRPr="009B4154">
        <w:rPr>
          <w:rFonts w:ascii="Verdana" w:hAnsi="Verdana" w:cs="MetaBook-Roman"/>
          <w:sz w:val="20"/>
          <w:szCs w:val="20"/>
        </w:rPr>
        <w:t>Thinking systematically will enable them to be sure that they have counted all possible squares without missing any out or double-counting. T</w:t>
      </w:r>
      <w:r w:rsidRPr="009B4154">
        <w:rPr>
          <w:rFonts w:ascii="Verdana" w:hAnsi="Verdana" w:cs="MetaBook-Roman"/>
          <w:sz w:val="20"/>
          <w:szCs w:val="20"/>
        </w:rPr>
        <w:t>hey will extend their thinking to three dimensions by investigating cub</w:t>
      </w:r>
      <w:r w:rsidR="00F34780" w:rsidRPr="009B4154">
        <w:rPr>
          <w:rFonts w:ascii="Verdana" w:hAnsi="Verdana" w:cs="MetaBook-Roman"/>
          <w:sz w:val="20"/>
          <w:szCs w:val="20"/>
        </w:rPr>
        <w:t xml:space="preserve">es, starting with a </w:t>
      </w:r>
      <w:proofErr w:type="spellStart"/>
      <w:r w:rsidR="00F34780" w:rsidRPr="009B4154">
        <w:rPr>
          <w:rFonts w:ascii="Verdana" w:hAnsi="Verdana" w:cs="MetaBook-Roman"/>
          <w:sz w:val="20"/>
          <w:szCs w:val="20"/>
        </w:rPr>
        <w:t>3x3</w:t>
      </w:r>
      <w:proofErr w:type="spellEnd"/>
      <w:r w:rsidR="00F34780" w:rsidRPr="009B4154">
        <w:rPr>
          <w:rFonts w:ascii="Verdana" w:hAnsi="Verdana" w:cs="MetaBook-Roman"/>
          <w:sz w:val="20"/>
          <w:szCs w:val="20"/>
        </w:rPr>
        <w:t xml:space="preserve"> cube and developing a rule for cube of any side-length. In a longer Mastercl</w:t>
      </w:r>
      <w:r w:rsidR="00736B57" w:rsidRPr="009B4154">
        <w:rPr>
          <w:rFonts w:ascii="Verdana" w:hAnsi="Verdana" w:cs="MetaBook-Roman"/>
          <w:sz w:val="20"/>
          <w:szCs w:val="20"/>
        </w:rPr>
        <w:t>ass they will explore other two-</w:t>
      </w:r>
      <w:r w:rsidR="00F34780" w:rsidRPr="009B4154">
        <w:rPr>
          <w:rFonts w:ascii="Verdana" w:hAnsi="Verdana" w:cs="MetaBook-Roman"/>
          <w:sz w:val="20"/>
          <w:szCs w:val="20"/>
        </w:rPr>
        <w:t>dimensional shapes.</w:t>
      </w:r>
      <w:r w:rsidRPr="009B4154">
        <w:rPr>
          <w:rFonts w:ascii="Verdana" w:hAnsi="Verdana" w:cs="MetaBook-Roman"/>
          <w:sz w:val="20"/>
          <w:szCs w:val="20"/>
        </w:rPr>
        <w:t xml:space="preserve"> </w:t>
      </w:r>
    </w:p>
    <w:p w:rsidR="00AC237F" w:rsidRPr="009B4154" w:rsidRDefault="00AC237F" w:rsidP="00AC237F">
      <w:pPr>
        <w:rPr>
          <w:rFonts w:ascii="Verdana" w:hAnsi="Verdana"/>
          <w:b/>
          <w:color w:val="4472C4" w:themeColor="accent1"/>
          <w:sz w:val="20"/>
          <w:szCs w:val="20"/>
        </w:rPr>
      </w:pPr>
      <w:r w:rsidRPr="009B4154">
        <w:rPr>
          <w:rFonts w:ascii="Verdana" w:hAnsi="Verdana"/>
          <w:b/>
          <w:color w:val="4472C4" w:themeColor="accent1"/>
          <w:sz w:val="20"/>
          <w:szCs w:val="20"/>
        </w:rPr>
        <w:t>General Masterclass resources needed:</w:t>
      </w:r>
    </w:p>
    <w:p w:rsidR="00AC237F" w:rsidRPr="009B4154" w:rsidRDefault="00AC237F" w:rsidP="00AC237F">
      <w:pPr>
        <w:pStyle w:val="ListParagraph"/>
        <w:numPr>
          <w:ilvl w:val="0"/>
          <w:numId w:val="2"/>
        </w:numPr>
        <w:rPr>
          <w:rFonts w:ascii="Verdana" w:hAnsi="Verdana"/>
          <w:sz w:val="20"/>
          <w:szCs w:val="20"/>
        </w:rPr>
      </w:pPr>
      <w:r w:rsidRPr="009B4154">
        <w:rPr>
          <w:rFonts w:ascii="Verdana" w:hAnsi="Verdana"/>
          <w:sz w:val="20"/>
          <w:szCs w:val="20"/>
        </w:rPr>
        <w:t>Register of children</w:t>
      </w:r>
    </w:p>
    <w:p w:rsidR="00AC237F" w:rsidRPr="009B4154" w:rsidRDefault="00AC237F" w:rsidP="00AC237F">
      <w:pPr>
        <w:pStyle w:val="ListParagraph"/>
        <w:numPr>
          <w:ilvl w:val="0"/>
          <w:numId w:val="2"/>
        </w:numPr>
        <w:rPr>
          <w:rFonts w:ascii="Verdana" w:hAnsi="Verdana"/>
          <w:sz w:val="20"/>
          <w:szCs w:val="20"/>
        </w:rPr>
      </w:pPr>
      <w:r w:rsidRPr="009B4154">
        <w:rPr>
          <w:rFonts w:ascii="Verdana" w:hAnsi="Verdana"/>
          <w:sz w:val="20"/>
          <w:szCs w:val="20"/>
        </w:rPr>
        <w:t>Consent forms and emergency information to hand</w:t>
      </w:r>
    </w:p>
    <w:p w:rsidR="00AC237F" w:rsidRPr="009B4154" w:rsidRDefault="00AC237F" w:rsidP="00AC237F">
      <w:pPr>
        <w:pStyle w:val="ListParagraph"/>
        <w:numPr>
          <w:ilvl w:val="0"/>
          <w:numId w:val="2"/>
        </w:numPr>
        <w:rPr>
          <w:rFonts w:ascii="Verdana" w:hAnsi="Verdana"/>
          <w:sz w:val="20"/>
          <w:szCs w:val="20"/>
        </w:rPr>
      </w:pPr>
      <w:r w:rsidRPr="009B4154">
        <w:rPr>
          <w:rFonts w:ascii="Verdana" w:hAnsi="Verdana"/>
          <w:sz w:val="20"/>
          <w:szCs w:val="20"/>
        </w:rPr>
        <w:t>Stickers and markers for name badges</w:t>
      </w:r>
    </w:p>
    <w:p w:rsidR="00AC237F" w:rsidRPr="009B4154" w:rsidRDefault="00AC237F" w:rsidP="00AC237F">
      <w:pPr>
        <w:pStyle w:val="ListParagraph"/>
        <w:numPr>
          <w:ilvl w:val="0"/>
          <w:numId w:val="2"/>
        </w:numPr>
        <w:rPr>
          <w:rFonts w:ascii="Verdana" w:hAnsi="Verdana"/>
          <w:sz w:val="20"/>
          <w:szCs w:val="20"/>
        </w:rPr>
      </w:pPr>
      <w:r w:rsidRPr="009B4154">
        <w:rPr>
          <w:rFonts w:ascii="Verdana" w:hAnsi="Verdana"/>
          <w:sz w:val="20"/>
          <w:szCs w:val="20"/>
        </w:rPr>
        <w:t>Adult register</w:t>
      </w:r>
    </w:p>
    <w:p w:rsidR="00AC237F" w:rsidRPr="009B4154" w:rsidRDefault="00AC237F" w:rsidP="00AC237F">
      <w:pPr>
        <w:pStyle w:val="ListParagraph"/>
        <w:numPr>
          <w:ilvl w:val="0"/>
          <w:numId w:val="2"/>
        </w:numPr>
        <w:rPr>
          <w:rFonts w:ascii="Verdana" w:hAnsi="Verdana"/>
          <w:sz w:val="20"/>
          <w:szCs w:val="20"/>
        </w:rPr>
      </w:pPr>
      <w:r w:rsidRPr="009B4154">
        <w:rPr>
          <w:rFonts w:ascii="Verdana" w:hAnsi="Verdana"/>
          <w:sz w:val="20"/>
          <w:szCs w:val="20"/>
        </w:rPr>
        <w:t>Ri child protection policy</w:t>
      </w:r>
    </w:p>
    <w:p w:rsidR="00AC237F" w:rsidRPr="009B4154" w:rsidRDefault="00AC237F" w:rsidP="00AC237F">
      <w:pPr>
        <w:pStyle w:val="ListParagraph"/>
        <w:numPr>
          <w:ilvl w:val="0"/>
          <w:numId w:val="2"/>
        </w:numPr>
        <w:rPr>
          <w:rFonts w:ascii="Verdana" w:hAnsi="Verdana"/>
          <w:sz w:val="20"/>
          <w:szCs w:val="20"/>
        </w:rPr>
      </w:pPr>
      <w:r w:rsidRPr="009B4154">
        <w:rPr>
          <w:rFonts w:ascii="Verdana" w:hAnsi="Verdana"/>
          <w:sz w:val="20"/>
          <w:szCs w:val="20"/>
        </w:rPr>
        <w:t>Paper and pencils/whiteboards for workings</w:t>
      </w:r>
    </w:p>
    <w:p w:rsidR="00AC237F" w:rsidRPr="009B4154" w:rsidRDefault="00AC237F" w:rsidP="00AC237F">
      <w:pPr>
        <w:pStyle w:val="ListParagraph"/>
        <w:numPr>
          <w:ilvl w:val="0"/>
          <w:numId w:val="2"/>
        </w:numPr>
        <w:rPr>
          <w:rFonts w:ascii="Verdana" w:hAnsi="Verdana"/>
          <w:sz w:val="20"/>
          <w:szCs w:val="20"/>
        </w:rPr>
      </w:pPr>
      <w:r w:rsidRPr="009B4154">
        <w:rPr>
          <w:rFonts w:ascii="Verdana" w:hAnsi="Verdana"/>
          <w:sz w:val="20"/>
          <w:szCs w:val="20"/>
        </w:rPr>
        <w:t>Settling activity if not included in specific Masterclass (this one has chessboard activity)</w:t>
      </w:r>
    </w:p>
    <w:p w:rsidR="00AC237F" w:rsidRPr="009B4154" w:rsidRDefault="00AC237F" w:rsidP="00AC237F">
      <w:pPr>
        <w:pStyle w:val="ListParagraph"/>
        <w:numPr>
          <w:ilvl w:val="0"/>
          <w:numId w:val="2"/>
        </w:numPr>
        <w:rPr>
          <w:rFonts w:ascii="Verdana" w:hAnsi="Verdana"/>
          <w:sz w:val="20"/>
          <w:szCs w:val="20"/>
        </w:rPr>
      </w:pPr>
      <w:r w:rsidRPr="009B4154">
        <w:rPr>
          <w:rFonts w:ascii="Verdana" w:hAnsi="Verdana"/>
          <w:sz w:val="20"/>
          <w:szCs w:val="20"/>
        </w:rPr>
        <w:t>Drinks and biscuits</w:t>
      </w:r>
    </w:p>
    <w:p w:rsidR="00AC237F" w:rsidRPr="009B4154" w:rsidRDefault="00F46185" w:rsidP="00AC237F">
      <w:pPr>
        <w:rPr>
          <w:rFonts w:ascii="Verdana" w:hAnsi="Verdana"/>
          <w:b/>
          <w:color w:val="4472C4" w:themeColor="accent1"/>
          <w:sz w:val="20"/>
          <w:szCs w:val="20"/>
        </w:rPr>
      </w:pPr>
      <w:r>
        <w:rPr>
          <w:rFonts w:ascii="Verdana" w:hAnsi="Verdana"/>
          <w:b/>
          <w:color w:val="4472C4" w:themeColor="accent1"/>
          <w:sz w:val="20"/>
          <w:szCs w:val="20"/>
        </w:rPr>
        <w:t>Additional</w:t>
      </w:r>
      <w:r w:rsidR="00AC237F" w:rsidRPr="009B4154">
        <w:rPr>
          <w:rFonts w:ascii="Verdana" w:hAnsi="Verdana"/>
          <w:b/>
          <w:color w:val="4472C4" w:themeColor="accent1"/>
          <w:sz w:val="20"/>
          <w:szCs w:val="20"/>
        </w:rPr>
        <w:t xml:space="preserve"> resources needed for this workshop:</w:t>
      </w:r>
    </w:p>
    <w:p w:rsidR="00767369" w:rsidRDefault="00767369" w:rsidP="00AC237F">
      <w:pPr>
        <w:pStyle w:val="ListParagraph"/>
        <w:numPr>
          <w:ilvl w:val="0"/>
          <w:numId w:val="8"/>
        </w:numPr>
        <w:rPr>
          <w:rFonts w:ascii="Verdana" w:hAnsi="Verdana"/>
          <w:sz w:val="20"/>
          <w:szCs w:val="20"/>
        </w:rPr>
      </w:pPr>
      <w:r>
        <w:rPr>
          <w:rFonts w:ascii="Verdana" w:hAnsi="Verdana"/>
          <w:sz w:val="20"/>
          <w:szCs w:val="20"/>
        </w:rPr>
        <w:t>Computer and data projector</w:t>
      </w:r>
    </w:p>
    <w:p w:rsidR="00AC237F" w:rsidRPr="009B4154" w:rsidRDefault="00CD0A5B" w:rsidP="00AC237F">
      <w:pPr>
        <w:pStyle w:val="ListParagraph"/>
        <w:numPr>
          <w:ilvl w:val="0"/>
          <w:numId w:val="8"/>
        </w:numPr>
        <w:rPr>
          <w:rFonts w:ascii="Verdana" w:hAnsi="Verdana"/>
          <w:sz w:val="20"/>
          <w:szCs w:val="20"/>
        </w:rPr>
      </w:pPr>
      <w:r>
        <w:rPr>
          <w:rFonts w:ascii="Verdana" w:hAnsi="Verdana"/>
          <w:sz w:val="20"/>
          <w:szCs w:val="20"/>
        </w:rPr>
        <w:t>C</w:t>
      </w:r>
      <w:r w:rsidR="00AC237F" w:rsidRPr="009B4154">
        <w:rPr>
          <w:rFonts w:ascii="Verdana" w:hAnsi="Verdana"/>
          <w:sz w:val="20"/>
          <w:szCs w:val="20"/>
        </w:rPr>
        <w:t>oloured pencils</w:t>
      </w:r>
    </w:p>
    <w:p w:rsidR="00AC237F" w:rsidRPr="009B4154" w:rsidRDefault="00CD0A5B" w:rsidP="00AC237F">
      <w:pPr>
        <w:pStyle w:val="ListParagraph"/>
        <w:numPr>
          <w:ilvl w:val="0"/>
          <w:numId w:val="8"/>
        </w:numPr>
        <w:rPr>
          <w:rFonts w:ascii="Verdana" w:hAnsi="Verdana"/>
          <w:sz w:val="20"/>
          <w:szCs w:val="20"/>
        </w:rPr>
      </w:pPr>
      <w:r>
        <w:rPr>
          <w:rFonts w:ascii="Verdana" w:hAnsi="Verdana"/>
          <w:sz w:val="20"/>
          <w:szCs w:val="20"/>
        </w:rPr>
        <w:t>M</w:t>
      </w:r>
      <w:r w:rsidR="00AC237F" w:rsidRPr="009B4154">
        <w:rPr>
          <w:rFonts w:ascii="Verdana" w:hAnsi="Verdana"/>
          <w:sz w:val="20"/>
          <w:szCs w:val="20"/>
        </w:rPr>
        <w:t>ulti-link cubes</w:t>
      </w:r>
    </w:p>
    <w:p w:rsidR="00AC237F" w:rsidRDefault="00CD0A5B" w:rsidP="00AC237F">
      <w:pPr>
        <w:pStyle w:val="ListParagraph"/>
        <w:numPr>
          <w:ilvl w:val="0"/>
          <w:numId w:val="8"/>
        </w:numPr>
        <w:rPr>
          <w:rFonts w:ascii="Verdana" w:hAnsi="Verdana"/>
          <w:sz w:val="20"/>
          <w:szCs w:val="20"/>
        </w:rPr>
      </w:pPr>
      <w:r>
        <w:rPr>
          <w:rFonts w:ascii="Verdana" w:hAnsi="Verdana"/>
          <w:sz w:val="20"/>
          <w:szCs w:val="20"/>
        </w:rPr>
        <w:t>T</w:t>
      </w:r>
      <w:r w:rsidR="00AC237F" w:rsidRPr="009B4154">
        <w:rPr>
          <w:rFonts w:ascii="Verdana" w:hAnsi="Verdana"/>
          <w:sz w:val="20"/>
          <w:szCs w:val="20"/>
        </w:rPr>
        <w:t>racing paper</w:t>
      </w:r>
    </w:p>
    <w:p w:rsidR="00CD0A5B" w:rsidRPr="009B4154" w:rsidRDefault="00CD0A5B" w:rsidP="00AC237F">
      <w:pPr>
        <w:pStyle w:val="ListParagraph"/>
        <w:numPr>
          <w:ilvl w:val="0"/>
          <w:numId w:val="8"/>
        </w:numPr>
        <w:rPr>
          <w:rFonts w:ascii="Verdana" w:hAnsi="Verdana"/>
          <w:sz w:val="20"/>
          <w:szCs w:val="20"/>
        </w:rPr>
      </w:pPr>
      <w:r>
        <w:rPr>
          <w:rFonts w:ascii="Verdana" w:hAnsi="Verdana"/>
          <w:sz w:val="20"/>
          <w:szCs w:val="20"/>
        </w:rPr>
        <w:t>Student worksheets</w:t>
      </w:r>
    </w:p>
    <w:p w:rsidR="00AC237F" w:rsidRPr="009B4154" w:rsidRDefault="00AC237F" w:rsidP="00AC237F">
      <w:pPr>
        <w:rPr>
          <w:rFonts w:ascii="Verdana" w:hAnsi="Verdana"/>
          <w:sz w:val="20"/>
          <w:szCs w:val="20"/>
        </w:rPr>
      </w:pPr>
      <w:r w:rsidRPr="009B4154">
        <w:rPr>
          <w:rFonts w:ascii="Verdana" w:hAnsi="Verdana"/>
          <w:sz w:val="20"/>
          <w:szCs w:val="20"/>
        </w:rPr>
        <w:t>The worksheets needed for this Masterclass are downloadable as word documents from the website. They are also copied as</w:t>
      </w:r>
      <w:r>
        <w:rPr>
          <w:rFonts w:ascii="Verdana" w:hAnsi="Verdana"/>
          <w:sz w:val="20"/>
          <w:szCs w:val="20"/>
        </w:rPr>
        <w:t xml:space="preserve"> hidden </w:t>
      </w:r>
      <w:proofErr w:type="spellStart"/>
      <w:r>
        <w:rPr>
          <w:rFonts w:ascii="Verdana" w:hAnsi="Verdana"/>
          <w:sz w:val="20"/>
          <w:szCs w:val="20"/>
        </w:rPr>
        <w:t>P</w:t>
      </w:r>
      <w:r w:rsidRPr="009B4154">
        <w:rPr>
          <w:rFonts w:ascii="Verdana" w:hAnsi="Verdana"/>
          <w:sz w:val="20"/>
          <w:szCs w:val="20"/>
        </w:rPr>
        <w:t>owerpoint</w:t>
      </w:r>
      <w:proofErr w:type="spellEnd"/>
      <w:r w:rsidRPr="009B4154">
        <w:rPr>
          <w:rFonts w:ascii="Verdana" w:hAnsi="Verdana"/>
          <w:sz w:val="20"/>
          <w:szCs w:val="20"/>
        </w:rPr>
        <w:t xml:space="preserve"> slides at the end of the presentation, just in case. </w:t>
      </w:r>
    </w:p>
    <w:p w:rsidR="00AC237F" w:rsidRPr="009B4154" w:rsidRDefault="00AC237F" w:rsidP="00AC237F">
      <w:pPr>
        <w:rPr>
          <w:rFonts w:ascii="Verdana" w:hAnsi="Verdana"/>
          <w:sz w:val="20"/>
          <w:szCs w:val="20"/>
        </w:rPr>
      </w:pPr>
      <w:r w:rsidRPr="009B4154">
        <w:rPr>
          <w:rFonts w:ascii="Verdana" w:hAnsi="Verdana"/>
          <w:sz w:val="20"/>
          <w:szCs w:val="20"/>
        </w:rPr>
        <w:t>Student worksheets (listed in order of their use) – 1 each per student:</w:t>
      </w:r>
    </w:p>
    <w:p w:rsidR="00AC237F" w:rsidRPr="009B4154" w:rsidRDefault="00AC237F" w:rsidP="00AC237F">
      <w:pPr>
        <w:pStyle w:val="ListParagraph"/>
        <w:numPr>
          <w:ilvl w:val="0"/>
          <w:numId w:val="10"/>
        </w:numPr>
        <w:rPr>
          <w:rFonts w:ascii="Verdana" w:hAnsi="Verdana"/>
          <w:sz w:val="20"/>
          <w:szCs w:val="20"/>
        </w:rPr>
      </w:pPr>
      <w:r w:rsidRPr="009B4154">
        <w:rPr>
          <w:rFonts w:ascii="Verdana" w:hAnsi="Verdana"/>
          <w:sz w:val="20"/>
          <w:szCs w:val="20"/>
        </w:rPr>
        <w:t xml:space="preserve">Counting squares worksheet (set up to print 2 per </w:t>
      </w:r>
      <w:proofErr w:type="spellStart"/>
      <w:r w:rsidRPr="009B4154">
        <w:rPr>
          <w:rFonts w:ascii="Verdana" w:hAnsi="Verdana"/>
          <w:sz w:val="20"/>
          <w:szCs w:val="20"/>
        </w:rPr>
        <w:t>A4</w:t>
      </w:r>
      <w:proofErr w:type="spellEnd"/>
      <w:r w:rsidRPr="009B4154">
        <w:rPr>
          <w:rFonts w:ascii="Verdana" w:hAnsi="Verdana"/>
          <w:sz w:val="20"/>
          <w:szCs w:val="20"/>
        </w:rPr>
        <w:t xml:space="preserve"> page, will need cutting in half)</w:t>
      </w:r>
    </w:p>
    <w:p w:rsidR="00AC237F" w:rsidRPr="009B4154" w:rsidRDefault="00AC237F" w:rsidP="00AC237F">
      <w:pPr>
        <w:pStyle w:val="ListParagraph"/>
        <w:numPr>
          <w:ilvl w:val="0"/>
          <w:numId w:val="10"/>
        </w:numPr>
        <w:rPr>
          <w:rFonts w:ascii="Verdana" w:hAnsi="Verdana"/>
          <w:sz w:val="20"/>
          <w:szCs w:val="20"/>
        </w:rPr>
      </w:pPr>
      <w:r w:rsidRPr="009B4154">
        <w:rPr>
          <w:rFonts w:ascii="Verdana" w:hAnsi="Verdana"/>
          <w:sz w:val="20"/>
          <w:szCs w:val="20"/>
        </w:rPr>
        <w:t>Results tables (double-sided)</w:t>
      </w:r>
    </w:p>
    <w:p w:rsidR="00AC237F" w:rsidRPr="009B4154" w:rsidRDefault="00AC237F" w:rsidP="00AC237F">
      <w:pPr>
        <w:pStyle w:val="ListParagraph"/>
        <w:numPr>
          <w:ilvl w:val="0"/>
          <w:numId w:val="10"/>
        </w:numPr>
        <w:rPr>
          <w:rFonts w:ascii="Verdana" w:hAnsi="Verdana"/>
          <w:sz w:val="20"/>
          <w:szCs w:val="20"/>
        </w:rPr>
      </w:pPr>
      <w:r w:rsidRPr="009B4154">
        <w:rPr>
          <w:rFonts w:ascii="Verdana" w:hAnsi="Verdana"/>
          <w:sz w:val="20"/>
          <w:szCs w:val="20"/>
        </w:rPr>
        <w:t xml:space="preserve">Extra counting squares activity (set up to print 2 per </w:t>
      </w:r>
      <w:proofErr w:type="spellStart"/>
      <w:r w:rsidRPr="009B4154">
        <w:rPr>
          <w:rFonts w:ascii="Verdana" w:hAnsi="Verdana"/>
          <w:sz w:val="20"/>
          <w:szCs w:val="20"/>
        </w:rPr>
        <w:t>A4</w:t>
      </w:r>
      <w:proofErr w:type="spellEnd"/>
      <w:r w:rsidRPr="009B4154">
        <w:rPr>
          <w:rFonts w:ascii="Verdana" w:hAnsi="Verdana"/>
          <w:sz w:val="20"/>
          <w:szCs w:val="20"/>
        </w:rPr>
        <w:t xml:space="preserve"> page, will need cutting in half)</w:t>
      </w:r>
    </w:p>
    <w:p w:rsidR="00AC237F" w:rsidRPr="009B4154" w:rsidRDefault="00AC237F" w:rsidP="00AC237F">
      <w:pPr>
        <w:pStyle w:val="ListParagraph"/>
        <w:numPr>
          <w:ilvl w:val="0"/>
          <w:numId w:val="10"/>
        </w:numPr>
        <w:rPr>
          <w:rFonts w:ascii="Verdana" w:hAnsi="Verdana"/>
          <w:sz w:val="20"/>
          <w:szCs w:val="20"/>
        </w:rPr>
      </w:pPr>
      <w:r w:rsidRPr="009B4154">
        <w:rPr>
          <w:rFonts w:ascii="Verdana" w:hAnsi="Verdana"/>
          <w:sz w:val="20"/>
          <w:szCs w:val="20"/>
        </w:rPr>
        <w:t xml:space="preserve">Counting cubes </w:t>
      </w:r>
      <w:proofErr w:type="spellStart"/>
      <w:r w:rsidRPr="009B4154">
        <w:rPr>
          <w:rFonts w:ascii="Verdana" w:hAnsi="Verdana"/>
          <w:sz w:val="20"/>
          <w:szCs w:val="20"/>
        </w:rPr>
        <w:t>3x3x3</w:t>
      </w:r>
      <w:proofErr w:type="spellEnd"/>
      <w:r w:rsidRPr="009B4154">
        <w:rPr>
          <w:rFonts w:ascii="Verdana" w:hAnsi="Verdana"/>
          <w:sz w:val="20"/>
          <w:szCs w:val="20"/>
        </w:rPr>
        <w:t xml:space="preserve"> worksheet</w:t>
      </w:r>
    </w:p>
    <w:p w:rsidR="00AC237F" w:rsidRPr="009B4154" w:rsidRDefault="00AC237F" w:rsidP="00AC237F">
      <w:pPr>
        <w:pStyle w:val="ListParagraph"/>
        <w:numPr>
          <w:ilvl w:val="0"/>
          <w:numId w:val="10"/>
        </w:numPr>
        <w:rPr>
          <w:rFonts w:ascii="Verdana" w:hAnsi="Verdana"/>
          <w:sz w:val="20"/>
          <w:szCs w:val="20"/>
        </w:rPr>
      </w:pPr>
      <w:r w:rsidRPr="009B4154">
        <w:rPr>
          <w:rFonts w:ascii="Verdana" w:hAnsi="Verdana"/>
          <w:sz w:val="20"/>
          <w:szCs w:val="20"/>
        </w:rPr>
        <w:t xml:space="preserve">Counting cubes </w:t>
      </w:r>
      <w:proofErr w:type="spellStart"/>
      <w:r w:rsidRPr="009B4154">
        <w:rPr>
          <w:rFonts w:ascii="Verdana" w:hAnsi="Verdana"/>
          <w:sz w:val="20"/>
          <w:szCs w:val="20"/>
        </w:rPr>
        <w:t>4x4x4</w:t>
      </w:r>
      <w:proofErr w:type="spellEnd"/>
      <w:r w:rsidRPr="009B4154">
        <w:rPr>
          <w:rFonts w:ascii="Verdana" w:hAnsi="Verdana"/>
          <w:sz w:val="20"/>
          <w:szCs w:val="20"/>
        </w:rPr>
        <w:t xml:space="preserve"> worksheet</w:t>
      </w:r>
    </w:p>
    <w:p w:rsidR="00AC237F" w:rsidRPr="009B4154" w:rsidRDefault="00AC237F" w:rsidP="00AC237F">
      <w:pPr>
        <w:pStyle w:val="ListParagraph"/>
        <w:numPr>
          <w:ilvl w:val="0"/>
          <w:numId w:val="10"/>
        </w:numPr>
        <w:rPr>
          <w:rFonts w:ascii="Verdana" w:hAnsi="Verdana"/>
          <w:sz w:val="20"/>
          <w:szCs w:val="20"/>
        </w:rPr>
      </w:pPr>
      <w:r w:rsidRPr="009B4154">
        <w:rPr>
          <w:rFonts w:ascii="Verdana" w:hAnsi="Verdana"/>
          <w:sz w:val="20"/>
          <w:szCs w:val="20"/>
        </w:rPr>
        <w:t>Extra activity counting triangles</w:t>
      </w:r>
    </w:p>
    <w:p w:rsidR="00AC237F" w:rsidRPr="009B4154" w:rsidRDefault="00151039" w:rsidP="00AC237F">
      <w:pPr>
        <w:rPr>
          <w:rFonts w:ascii="Verdana" w:hAnsi="Verdana"/>
          <w:sz w:val="20"/>
          <w:szCs w:val="20"/>
        </w:rPr>
      </w:pPr>
      <w:r>
        <w:rPr>
          <w:rFonts w:ascii="Verdana" w:hAnsi="Verdana"/>
          <w:sz w:val="20"/>
          <w:szCs w:val="20"/>
        </w:rPr>
        <w:t>Support</w:t>
      </w:r>
      <w:r w:rsidR="00AC237F" w:rsidRPr="009B4154">
        <w:rPr>
          <w:rFonts w:ascii="Verdana" w:hAnsi="Verdana"/>
          <w:sz w:val="20"/>
          <w:szCs w:val="20"/>
        </w:rPr>
        <w:t xml:space="preserve"> resources:</w:t>
      </w:r>
    </w:p>
    <w:p w:rsidR="00AC237F" w:rsidRPr="009B4154" w:rsidRDefault="00AC237F" w:rsidP="00AC237F">
      <w:pPr>
        <w:pStyle w:val="ListParagraph"/>
        <w:numPr>
          <w:ilvl w:val="0"/>
          <w:numId w:val="11"/>
        </w:numPr>
        <w:rPr>
          <w:rFonts w:ascii="Verdana" w:hAnsi="Verdana"/>
          <w:sz w:val="20"/>
          <w:szCs w:val="20"/>
        </w:rPr>
      </w:pPr>
      <w:proofErr w:type="gramStart"/>
      <w:r w:rsidRPr="009B4154">
        <w:rPr>
          <w:rFonts w:ascii="Verdana" w:hAnsi="Verdana"/>
          <w:sz w:val="20"/>
          <w:szCs w:val="20"/>
        </w:rPr>
        <w:t>Helpers</w:t>
      </w:r>
      <w:proofErr w:type="gramEnd"/>
      <w:r w:rsidRPr="009B4154">
        <w:rPr>
          <w:rFonts w:ascii="Verdana" w:hAnsi="Verdana"/>
          <w:sz w:val="20"/>
          <w:szCs w:val="20"/>
        </w:rPr>
        <w:t xml:space="preserve"> </w:t>
      </w:r>
      <w:r w:rsidR="00151039">
        <w:rPr>
          <w:rFonts w:ascii="Verdana" w:hAnsi="Verdana"/>
          <w:sz w:val="20"/>
          <w:szCs w:val="20"/>
        </w:rPr>
        <w:t>notes</w:t>
      </w:r>
      <w:r w:rsidRPr="009B4154">
        <w:rPr>
          <w:rFonts w:ascii="Verdana" w:hAnsi="Verdana"/>
          <w:sz w:val="20"/>
          <w:szCs w:val="20"/>
        </w:rPr>
        <w:t xml:space="preserve">: </w:t>
      </w:r>
      <w:r w:rsidR="00151039">
        <w:rPr>
          <w:rFonts w:ascii="Verdana" w:hAnsi="Verdana"/>
          <w:sz w:val="20"/>
          <w:szCs w:val="20"/>
        </w:rPr>
        <w:t>notes of helpers on the content of the session/activities, key questions to ask during the main activity and solutions to the problems.</w:t>
      </w:r>
      <w:bookmarkStart w:id="0" w:name="_GoBack"/>
      <w:bookmarkEnd w:id="0"/>
    </w:p>
    <w:p w:rsidR="00AC237F" w:rsidRDefault="00767369" w:rsidP="00AC237F">
      <w:pPr>
        <w:rPr>
          <w:rFonts w:ascii="Verdana" w:hAnsi="Verdana"/>
          <w:b/>
          <w:color w:val="4472C4" w:themeColor="accent1"/>
          <w:sz w:val="20"/>
          <w:szCs w:val="20"/>
        </w:rPr>
      </w:pPr>
      <w:r>
        <w:rPr>
          <w:rFonts w:ascii="Verdana" w:hAnsi="Verdana"/>
          <w:b/>
          <w:color w:val="4472C4" w:themeColor="accent1"/>
          <w:sz w:val="20"/>
          <w:szCs w:val="20"/>
        </w:rPr>
        <w:t>Preparation needed</w:t>
      </w:r>
      <w:r w:rsidR="00AC237F">
        <w:rPr>
          <w:rFonts w:ascii="Verdana" w:hAnsi="Verdana"/>
          <w:b/>
          <w:color w:val="4472C4" w:themeColor="accent1"/>
          <w:sz w:val="20"/>
          <w:szCs w:val="20"/>
        </w:rPr>
        <w:t xml:space="preserve"> in advance:</w:t>
      </w:r>
    </w:p>
    <w:p w:rsidR="00AC237F" w:rsidRDefault="00AC237F" w:rsidP="00AC237F">
      <w:pPr>
        <w:pStyle w:val="ListParagraph"/>
        <w:numPr>
          <w:ilvl w:val="0"/>
          <w:numId w:val="11"/>
        </w:numPr>
        <w:rPr>
          <w:rFonts w:ascii="Verdana" w:hAnsi="Verdana"/>
          <w:sz w:val="20"/>
          <w:szCs w:val="20"/>
        </w:rPr>
      </w:pPr>
      <w:r w:rsidRPr="00AC237F">
        <w:rPr>
          <w:rFonts w:ascii="Verdana" w:hAnsi="Verdana"/>
          <w:sz w:val="20"/>
          <w:szCs w:val="20"/>
        </w:rPr>
        <w:t>Print worksheets and cut both counting squares worksheets in half</w:t>
      </w:r>
    </w:p>
    <w:p w:rsidR="00AC237F" w:rsidRPr="00AC237F" w:rsidRDefault="00AC237F" w:rsidP="00AC237F">
      <w:pPr>
        <w:pStyle w:val="ListParagraph"/>
        <w:numPr>
          <w:ilvl w:val="0"/>
          <w:numId w:val="11"/>
        </w:numPr>
        <w:rPr>
          <w:rFonts w:ascii="Verdana" w:hAnsi="Verdana"/>
          <w:sz w:val="20"/>
          <w:szCs w:val="20"/>
        </w:rPr>
      </w:pPr>
      <w:r>
        <w:rPr>
          <w:rFonts w:ascii="Verdana" w:hAnsi="Verdana"/>
          <w:sz w:val="20"/>
          <w:szCs w:val="20"/>
        </w:rPr>
        <w:t xml:space="preserve">Enough multi-link, either each or in pairs, to make a </w:t>
      </w:r>
      <w:proofErr w:type="spellStart"/>
      <w:r>
        <w:rPr>
          <w:rFonts w:ascii="Verdana" w:hAnsi="Verdana"/>
          <w:sz w:val="20"/>
          <w:szCs w:val="20"/>
        </w:rPr>
        <w:t>4x4x4</w:t>
      </w:r>
      <w:proofErr w:type="spellEnd"/>
      <w:r>
        <w:rPr>
          <w:rFonts w:ascii="Verdana" w:hAnsi="Verdana"/>
          <w:sz w:val="20"/>
          <w:szCs w:val="20"/>
        </w:rPr>
        <w:t xml:space="preserve"> cube (</w:t>
      </w:r>
      <w:proofErr w:type="spellStart"/>
      <w:r>
        <w:rPr>
          <w:rFonts w:ascii="Verdana" w:hAnsi="Verdana"/>
          <w:sz w:val="20"/>
          <w:szCs w:val="20"/>
        </w:rPr>
        <w:t>3x3x3</w:t>
      </w:r>
      <w:proofErr w:type="spellEnd"/>
      <w:r>
        <w:rPr>
          <w:rFonts w:ascii="Verdana" w:hAnsi="Verdana"/>
          <w:sz w:val="20"/>
          <w:szCs w:val="20"/>
        </w:rPr>
        <w:t xml:space="preserve"> if short on time) </w:t>
      </w:r>
      <w:r w:rsidR="00767369">
        <w:rPr>
          <w:rFonts w:ascii="Verdana" w:hAnsi="Verdana"/>
          <w:sz w:val="20"/>
          <w:szCs w:val="20"/>
        </w:rPr>
        <w:t>–</w:t>
      </w:r>
      <w:r>
        <w:rPr>
          <w:rFonts w:ascii="Verdana" w:hAnsi="Verdana"/>
          <w:sz w:val="20"/>
          <w:szCs w:val="20"/>
        </w:rPr>
        <w:t xml:space="preserve"> </w:t>
      </w:r>
      <w:r w:rsidR="00767369">
        <w:rPr>
          <w:rFonts w:ascii="Verdana" w:hAnsi="Verdana"/>
          <w:sz w:val="20"/>
          <w:szCs w:val="20"/>
        </w:rPr>
        <w:t>64 or 27 cubes</w:t>
      </w:r>
    </w:p>
    <w:p w:rsidR="00AC237F" w:rsidRPr="009B4154" w:rsidRDefault="00AC237F" w:rsidP="00AC237F">
      <w:pPr>
        <w:rPr>
          <w:rFonts w:ascii="Verdana" w:hAnsi="Verdana"/>
          <w:b/>
          <w:color w:val="4472C4" w:themeColor="accent1"/>
          <w:sz w:val="20"/>
          <w:szCs w:val="20"/>
        </w:rPr>
      </w:pPr>
      <w:r w:rsidRPr="009B4154">
        <w:rPr>
          <w:rFonts w:ascii="Verdana" w:hAnsi="Verdana"/>
          <w:b/>
          <w:color w:val="4472C4" w:themeColor="accent1"/>
          <w:sz w:val="20"/>
          <w:szCs w:val="20"/>
        </w:rPr>
        <w:t>Timings:</w:t>
      </w:r>
    </w:p>
    <w:p w:rsidR="00AC237F" w:rsidRPr="009B4154" w:rsidRDefault="00AC237F" w:rsidP="00AC237F">
      <w:pPr>
        <w:rPr>
          <w:rFonts w:ascii="Verdana" w:hAnsi="Verdana"/>
          <w:sz w:val="20"/>
          <w:szCs w:val="20"/>
        </w:rPr>
      </w:pPr>
      <w:r w:rsidRPr="009B4154">
        <w:rPr>
          <w:rFonts w:ascii="Verdana" w:hAnsi="Verdana"/>
          <w:sz w:val="20"/>
          <w:szCs w:val="20"/>
        </w:rPr>
        <w:t xml:space="preserve">If you have a Masterclass which is shorter than two hours, work out which parts of the session you need to leave out. You could focus on </w:t>
      </w:r>
      <w:proofErr w:type="spellStart"/>
      <w:r w:rsidRPr="009B4154">
        <w:rPr>
          <w:rFonts w:ascii="Verdana" w:hAnsi="Verdana"/>
          <w:sz w:val="20"/>
          <w:szCs w:val="20"/>
        </w:rPr>
        <w:t>2D</w:t>
      </w:r>
      <w:proofErr w:type="spellEnd"/>
      <w:r w:rsidRPr="009B4154">
        <w:rPr>
          <w:rFonts w:ascii="Verdana" w:hAnsi="Verdana"/>
          <w:sz w:val="20"/>
          <w:szCs w:val="20"/>
        </w:rPr>
        <w:t xml:space="preserve"> shapes, so after you finish with the chessboard problems you could explore additional shapes (slides 14, 22 &amp; 23). You could also focus exclusively on the chessboard and the </w:t>
      </w:r>
      <w:proofErr w:type="spellStart"/>
      <w:r w:rsidRPr="009B4154">
        <w:rPr>
          <w:rFonts w:ascii="Verdana" w:hAnsi="Verdana"/>
          <w:sz w:val="20"/>
          <w:szCs w:val="20"/>
        </w:rPr>
        <w:t>3x3x3</w:t>
      </w:r>
      <w:proofErr w:type="spellEnd"/>
      <w:r w:rsidRPr="009B4154">
        <w:rPr>
          <w:rFonts w:ascii="Verdana" w:hAnsi="Verdana"/>
          <w:sz w:val="20"/>
          <w:szCs w:val="20"/>
        </w:rPr>
        <w:t xml:space="preserve"> cube – so leave out slide 14 and slide 17 – though you might need to spend longer looking at how to generalise for the cube. If you take out some of the session you will need to </w:t>
      </w:r>
      <w:r w:rsidRPr="009B4154">
        <w:rPr>
          <w:rFonts w:ascii="Verdana" w:hAnsi="Verdana"/>
          <w:sz w:val="20"/>
          <w:szCs w:val="20"/>
        </w:rPr>
        <w:lastRenderedPageBreak/>
        <w:t>adjust the final slide (slide 19). Remember to hide the slides you are not planning to use in advance of delivering the session.</w:t>
      </w:r>
    </w:p>
    <w:p w:rsidR="00AC237F" w:rsidRDefault="00AC237F" w:rsidP="00AC237F">
      <w:pPr>
        <w:rPr>
          <w:rFonts w:ascii="Verdana" w:hAnsi="Verdana"/>
          <w:sz w:val="20"/>
          <w:szCs w:val="20"/>
        </w:rPr>
      </w:pPr>
      <w:r w:rsidRPr="009B4154">
        <w:rPr>
          <w:rFonts w:ascii="Verdana" w:hAnsi="Verdana"/>
          <w:sz w:val="20"/>
          <w:szCs w:val="20"/>
        </w:rPr>
        <w:t xml:space="preserve">If this is not the first session in the series you will not need to include the introduction about the </w:t>
      </w:r>
      <w:proofErr w:type="gramStart"/>
      <w:r w:rsidRPr="009B4154">
        <w:rPr>
          <w:rFonts w:ascii="Verdana" w:hAnsi="Verdana"/>
          <w:sz w:val="20"/>
          <w:szCs w:val="20"/>
        </w:rPr>
        <w:t>Ri</w:t>
      </w:r>
      <w:proofErr w:type="gramEnd"/>
      <w:r w:rsidRPr="009B4154">
        <w:rPr>
          <w:rFonts w:ascii="Verdana" w:hAnsi="Verdana"/>
          <w:sz w:val="20"/>
          <w:szCs w:val="20"/>
        </w:rPr>
        <w:t xml:space="preserve"> (assuming this has been covered in a previous session).</w:t>
      </w:r>
    </w:p>
    <w:p w:rsidR="0021386A" w:rsidRPr="009B4154" w:rsidRDefault="0021386A" w:rsidP="0021386A">
      <w:pPr>
        <w:rPr>
          <w:rFonts w:ascii="Verdana" w:hAnsi="Verdana"/>
          <w:b/>
          <w:color w:val="4472C4" w:themeColor="accent1"/>
          <w:sz w:val="20"/>
          <w:szCs w:val="20"/>
        </w:rPr>
      </w:pPr>
      <w:r w:rsidRPr="009B4154">
        <w:rPr>
          <w:rFonts w:ascii="Verdana" w:hAnsi="Verdana"/>
          <w:b/>
          <w:color w:val="4472C4" w:themeColor="accent1"/>
          <w:sz w:val="20"/>
          <w:szCs w:val="20"/>
        </w:rPr>
        <w:t xml:space="preserve">Ask the </w:t>
      </w:r>
      <w:proofErr w:type="gramStart"/>
      <w:r w:rsidRPr="009B4154">
        <w:rPr>
          <w:rFonts w:ascii="Verdana" w:hAnsi="Verdana"/>
          <w:b/>
          <w:color w:val="4472C4" w:themeColor="accent1"/>
          <w:sz w:val="20"/>
          <w:szCs w:val="20"/>
        </w:rPr>
        <w:t>Ri</w:t>
      </w:r>
      <w:proofErr w:type="gramEnd"/>
    </w:p>
    <w:p w:rsidR="0021386A" w:rsidRPr="009B4154" w:rsidRDefault="0021386A" w:rsidP="0021386A">
      <w:pPr>
        <w:rPr>
          <w:rFonts w:ascii="Verdana" w:hAnsi="Verdana"/>
          <w:sz w:val="20"/>
          <w:szCs w:val="20"/>
        </w:rPr>
      </w:pPr>
      <w:r w:rsidRPr="009B4154">
        <w:rPr>
          <w:rFonts w:ascii="Verdana" w:hAnsi="Verdana"/>
          <w:sz w:val="20"/>
          <w:szCs w:val="20"/>
        </w:rPr>
        <w:t xml:space="preserve">Don’t forget to collect any questions which arise, and email them to the Masterclass team at the Royal Institution: </w:t>
      </w:r>
      <w:hyperlink r:id="rId6" w:history="1">
        <w:r w:rsidRPr="009B4154">
          <w:rPr>
            <w:rStyle w:val="Hyperlink"/>
            <w:rFonts w:ascii="Verdana" w:hAnsi="Verdana"/>
            <w:sz w:val="20"/>
            <w:szCs w:val="20"/>
          </w:rPr>
          <w:t>masterclasses@ri.ac.uk</w:t>
        </w:r>
      </w:hyperlink>
      <w:r w:rsidRPr="009B4154">
        <w:rPr>
          <w:rFonts w:ascii="Verdana" w:hAnsi="Verdana"/>
          <w:sz w:val="20"/>
          <w:szCs w:val="20"/>
        </w:rPr>
        <w:t xml:space="preserve"> </w:t>
      </w:r>
    </w:p>
    <w:p w:rsidR="0021386A" w:rsidRPr="009B4154" w:rsidRDefault="0021386A" w:rsidP="0021386A">
      <w:pPr>
        <w:autoSpaceDE w:val="0"/>
        <w:autoSpaceDN w:val="0"/>
        <w:adjustRightInd w:val="0"/>
        <w:spacing w:after="0" w:line="240" w:lineRule="auto"/>
        <w:rPr>
          <w:rFonts w:ascii="Verdana" w:hAnsi="Verdana" w:cs="MetaBook-Roman"/>
          <w:b/>
          <w:color w:val="4472C4" w:themeColor="accent1"/>
          <w:sz w:val="20"/>
          <w:szCs w:val="20"/>
        </w:rPr>
      </w:pPr>
      <w:r w:rsidRPr="009B4154">
        <w:rPr>
          <w:rFonts w:ascii="Verdana" w:hAnsi="Verdana" w:cs="MetaBook-Roman"/>
          <w:b/>
          <w:color w:val="4472C4" w:themeColor="accent1"/>
          <w:sz w:val="20"/>
          <w:szCs w:val="20"/>
        </w:rPr>
        <w:t>Feedback</w:t>
      </w:r>
    </w:p>
    <w:p w:rsidR="0021386A" w:rsidRPr="009B4154" w:rsidRDefault="0021386A" w:rsidP="0021386A">
      <w:pPr>
        <w:autoSpaceDE w:val="0"/>
        <w:autoSpaceDN w:val="0"/>
        <w:adjustRightInd w:val="0"/>
        <w:spacing w:after="0" w:line="240" w:lineRule="auto"/>
        <w:rPr>
          <w:rFonts w:ascii="Verdana" w:hAnsi="Verdana" w:cs="MetaBook-Roman"/>
          <w:color w:val="000000"/>
          <w:sz w:val="20"/>
          <w:szCs w:val="20"/>
        </w:rPr>
      </w:pPr>
      <w:r w:rsidRPr="009B4154">
        <w:rPr>
          <w:rFonts w:ascii="Verdana" w:hAnsi="Verdana" w:cs="MetaBook-Roman"/>
          <w:color w:val="000000"/>
          <w:sz w:val="20"/>
          <w:szCs w:val="20"/>
        </w:rPr>
        <w:t>We would very much welcome your feedback on this session. If you have time, please collect feedback from the students at the end of the Masterclass and send it through to us. We would also appreciate feedback on how you have used the session, what you think worked well and what improvements would be useful.</w:t>
      </w:r>
    </w:p>
    <w:p w:rsidR="0021386A" w:rsidRDefault="0021386A" w:rsidP="00386C15">
      <w:pPr>
        <w:rPr>
          <w:rFonts w:ascii="Verdana" w:hAnsi="Verdana"/>
          <w:b/>
          <w:color w:val="4472C4" w:themeColor="accent1"/>
          <w:sz w:val="20"/>
          <w:szCs w:val="20"/>
        </w:rPr>
      </w:pPr>
    </w:p>
    <w:p w:rsidR="00386C15" w:rsidRPr="009B4154" w:rsidRDefault="007A3095" w:rsidP="00386C15">
      <w:pPr>
        <w:rPr>
          <w:rFonts w:ascii="Verdana" w:hAnsi="Verdana"/>
          <w:b/>
          <w:color w:val="4472C4" w:themeColor="accent1"/>
          <w:sz w:val="20"/>
          <w:szCs w:val="20"/>
        </w:rPr>
      </w:pPr>
      <w:r w:rsidRPr="009B4154">
        <w:rPr>
          <w:rFonts w:ascii="Verdana" w:hAnsi="Verdana"/>
          <w:b/>
          <w:color w:val="4472C4" w:themeColor="accent1"/>
          <w:sz w:val="20"/>
          <w:szCs w:val="20"/>
        </w:rPr>
        <w:t>Time plan of Masterclass:</w:t>
      </w:r>
    </w:p>
    <w:tbl>
      <w:tblPr>
        <w:tblStyle w:val="TableGrid"/>
        <w:tblW w:w="10485" w:type="dxa"/>
        <w:tblLook w:val="04A0" w:firstRow="1" w:lastRow="0" w:firstColumn="1" w:lastColumn="0" w:noHBand="0" w:noVBand="1"/>
      </w:tblPr>
      <w:tblGrid>
        <w:gridCol w:w="1266"/>
        <w:gridCol w:w="2280"/>
        <w:gridCol w:w="6939"/>
      </w:tblGrid>
      <w:tr w:rsidR="00617841" w:rsidRPr="009B4154" w:rsidTr="00A83B4A">
        <w:trPr>
          <w:cantSplit/>
          <w:tblHeader/>
        </w:trPr>
        <w:tc>
          <w:tcPr>
            <w:tcW w:w="1266" w:type="dxa"/>
          </w:tcPr>
          <w:p w:rsidR="00617841" w:rsidRPr="009B4154" w:rsidRDefault="00617841" w:rsidP="00386C15">
            <w:pPr>
              <w:rPr>
                <w:rFonts w:ascii="Verdana" w:hAnsi="Verdana"/>
                <w:b/>
                <w:sz w:val="20"/>
                <w:szCs w:val="20"/>
              </w:rPr>
            </w:pPr>
            <w:r w:rsidRPr="009B4154">
              <w:rPr>
                <w:rFonts w:ascii="Verdana" w:hAnsi="Verdana"/>
                <w:b/>
                <w:sz w:val="20"/>
                <w:szCs w:val="20"/>
              </w:rPr>
              <w:t>Slides &amp; Time</w:t>
            </w:r>
          </w:p>
        </w:tc>
        <w:tc>
          <w:tcPr>
            <w:tcW w:w="2280" w:type="dxa"/>
          </w:tcPr>
          <w:p w:rsidR="00617841" w:rsidRPr="009B4154" w:rsidRDefault="00617841" w:rsidP="00386C15">
            <w:pPr>
              <w:rPr>
                <w:rFonts w:ascii="Verdana" w:hAnsi="Verdana"/>
                <w:b/>
                <w:sz w:val="20"/>
                <w:szCs w:val="20"/>
              </w:rPr>
            </w:pPr>
            <w:r w:rsidRPr="009B4154">
              <w:rPr>
                <w:rFonts w:ascii="Verdana" w:hAnsi="Verdana"/>
                <w:b/>
                <w:sz w:val="20"/>
                <w:szCs w:val="20"/>
              </w:rPr>
              <w:t>Overview</w:t>
            </w:r>
          </w:p>
        </w:tc>
        <w:tc>
          <w:tcPr>
            <w:tcW w:w="6939" w:type="dxa"/>
          </w:tcPr>
          <w:p w:rsidR="00617841" w:rsidRPr="009B4154" w:rsidRDefault="00617841" w:rsidP="00386C15">
            <w:pPr>
              <w:rPr>
                <w:rFonts w:ascii="Verdana" w:hAnsi="Verdana"/>
                <w:b/>
                <w:sz w:val="20"/>
                <w:szCs w:val="20"/>
              </w:rPr>
            </w:pPr>
            <w:r w:rsidRPr="009B4154">
              <w:rPr>
                <w:rFonts w:ascii="Verdana" w:hAnsi="Verdana"/>
                <w:b/>
                <w:sz w:val="20"/>
                <w:szCs w:val="20"/>
              </w:rPr>
              <w:t>Activity</w:t>
            </w:r>
          </w:p>
        </w:tc>
      </w:tr>
      <w:tr w:rsidR="00617841" w:rsidRPr="009B4154" w:rsidTr="00A83B4A">
        <w:trPr>
          <w:cantSplit/>
        </w:trPr>
        <w:tc>
          <w:tcPr>
            <w:tcW w:w="1266" w:type="dxa"/>
          </w:tcPr>
          <w:p w:rsidR="00617841" w:rsidRPr="009B4154" w:rsidRDefault="00617841" w:rsidP="00ED1051">
            <w:pPr>
              <w:rPr>
                <w:rFonts w:ascii="Verdana" w:hAnsi="Verdana"/>
                <w:sz w:val="20"/>
                <w:szCs w:val="20"/>
              </w:rPr>
            </w:pPr>
            <w:r w:rsidRPr="009B4154">
              <w:rPr>
                <w:rFonts w:ascii="Verdana" w:hAnsi="Verdana"/>
                <w:sz w:val="20"/>
                <w:szCs w:val="20"/>
              </w:rPr>
              <w:t>Slide 1</w:t>
            </w:r>
          </w:p>
          <w:p w:rsidR="00617841" w:rsidRPr="009B4154" w:rsidRDefault="00617841" w:rsidP="00ED1051">
            <w:pPr>
              <w:rPr>
                <w:rFonts w:ascii="Verdana" w:hAnsi="Verdana"/>
                <w:sz w:val="20"/>
                <w:szCs w:val="20"/>
              </w:rPr>
            </w:pPr>
          </w:p>
          <w:p w:rsidR="00617841" w:rsidRPr="009B4154" w:rsidRDefault="00617841" w:rsidP="00ED1051">
            <w:pPr>
              <w:rPr>
                <w:rFonts w:ascii="Verdana" w:hAnsi="Verdana"/>
                <w:sz w:val="20"/>
                <w:szCs w:val="20"/>
              </w:rPr>
            </w:pPr>
            <w:r w:rsidRPr="009B4154">
              <w:rPr>
                <w:rFonts w:ascii="Verdana" w:hAnsi="Verdana"/>
                <w:sz w:val="20"/>
                <w:szCs w:val="20"/>
              </w:rPr>
              <w:t>10 minutes (10)</w:t>
            </w:r>
          </w:p>
        </w:tc>
        <w:tc>
          <w:tcPr>
            <w:tcW w:w="2280" w:type="dxa"/>
          </w:tcPr>
          <w:p w:rsidR="00617841" w:rsidRPr="009B4154" w:rsidRDefault="00617841" w:rsidP="00220FE7">
            <w:pPr>
              <w:rPr>
                <w:rFonts w:ascii="Verdana" w:hAnsi="Verdana"/>
                <w:sz w:val="20"/>
                <w:szCs w:val="20"/>
              </w:rPr>
            </w:pPr>
            <w:r w:rsidRPr="009B4154">
              <w:rPr>
                <w:rFonts w:ascii="Verdana" w:hAnsi="Verdana"/>
                <w:sz w:val="20"/>
                <w:szCs w:val="20"/>
              </w:rPr>
              <w:t>Introduction activity</w:t>
            </w:r>
          </w:p>
          <w:p w:rsidR="00617841" w:rsidRPr="009B4154" w:rsidRDefault="00617841" w:rsidP="00220FE7">
            <w:pPr>
              <w:rPr>
                <w:rFonts w:ascii="Verdana" w:hAnsi="Verdana"/>
                <w:sz w:val="20"/>
                <w:szCs w:val="20"/>
              </w:rPr>
            </w:pPr>
          </w:p>
          <w:p w:rsidR="00617841" w:rsidRPr="009B4154" w:rsidRDefault="00617841" w:rsidP="007A3095">
            <w:pPr>
              <w:rPr>
                <w:rFonts w:ascii="Verdana" w:hAnsi="Verdana"/>
                <w:sz w:val="20"/>
                <w:szCs w:val="20"/>
              </w:rPr>
            </w:pPr>
            <w:r w:rsidRPr="009B4154">
              <w:rPr>
                <w:rFonts w:ascii="Verdana" w:hAnsi="Verdana"/>
                <w:sz w:val="20"/>
                <w:szCs w:val="20"/>
              </w:rPr>
              <w:t>Instructions on screen.</w:t>
            </w:r>
          </w:p>
          <w:p w:rsidR="00617841" w:rsidRPr="009B4154" w:rsidRDefault="00617841" w:rsidP="007A3095">
            <w:pPr>
              <w:rPr>
                <w:rFonts w:ascii="Verdana" w:hAnsi="Verdana"/>
                <w:sz w:val="20"/>
                <w:szCs w:val="20"/>
              </w:rPr>
            </w:pPr>
          </w:p>
          <w:p w:rsidR="00617841" w:rsidRPr="009B4154" w:rsidRDefault="00617841" w:rsidP="00220FE7">
            <w:pPr>
              <w:rPr>
                <w:rFonts w:ascii="Verdana" w:hAnsi="Verdana"/>
                <w:sz w:val="20"/>
                <w:szCs w:val="20"/>
              </w:rPr>
            </w:pPr>
            <w:r w:rsidRPr="009B4154">
              <w:rPr>
                <w:rFonts w:ascii="Verdana" w:hAnsi="Verdana"/>
                <w:sz w:val="20"/>
                <w:szCs w:val="20"/>
              </w:rPr>
              <w:t>Helper and Speaker circulating and chatting with students</w:t>
            </w:r>
          </w:p>
        </w:tc>
        <w:tc>
          <w:tcPr>
            <w:tcW w:w="6939" w:type="dxa"/>
          </w:tcPr>
          <w:p w:rsidR="00617841" w:rsidRPr="009B4154" w:rsidRDefault="00617841" w:rsidP="00ED1051">
            <w:pPr>
              <w:rPr>
                <w:rFonts w:ascii="Verdana" w:hAnsi="Verdana"/>
                <w:sz w:val="20"/>
                <w:szCs w:val="20"/>
              </w:rPr>
            </w:pPr>
            <w:r w:rsidRPr="009B4154">
              <w:rPr>
                <w:rFonts w:ascii="Verdana" w:hAnsi="Verdana"/>
                <w:sz w:val="20"/>
                <w:szCs w:val="20"/>
              </w:rPr>
              <w:t>Working in pairs, students investigate how many squares on the chessboard. Let them explore for 5/10 min</w:t>
            </w:r>
            <w:r w:rsidR="0021386A">
              <w:rPr>
                <w:rFonts w:ascii="Verdana" w:hAnsi="Verdana"/>
                <w:sz w:val="20"/>
                <w:szCs w:val="20"/>
              </w:rPr>
              <w:t>ute</w:t>
            </w:r>
            <w:r w:rsidRPr="009B4154">
              <w:rPr>
                <w:rFonts w:ascii="Verdana" w:hAnsi="Verdana"/>
                <w:sz w:val="20"/>
                <w:szCs w:val="20"/>
              </w:rPr>
              <w:t xml:space="preserve">s. They can show different squares on the chessboard by outlining </w:t>
            </w:r>
            <w:proofErr w:type="gramStart"/>
            <w:r w:rsidRPr="009B4154">
              <w:rPr>
                <w:rFonts w:ascii="Verdana" w:hAnsi="Verdana"/>
                <w:sz w:val="20"/>
                <w:szCs w:val="20"/>
              </w:rPr>
              <w:t>them</w:t>
            </w:r>
            <w:proofErr w:type="gramEnd"/>
            <w:r w:rsidRPr="009B4154">
              <w:rPr>
                <w:rFonts w:ascii="Verdana" w:hAnsi="Verdana"/>
                <w:sz w:val="20"/>
                <w:szCs w:val="20"/>
              </w:rPr>
              <w:t xml:space="preserve"> using coloured pen</w:t>
            </w:r>
            <w:r w:rsidR="0021386A">
              <w:rPr>
                <w:rFonts w:ascii="Verdana" w:hAnsi="Verdana"/>
                <w:sz w:val="20"/>
                <w:szCs w:val="20"/>
              </w:rPr>
              <w:t>cil</w:t>
            </w:r>
            <w:r w:rsidRPr="009B4154">
              <w:rPr>
                <w:rFonts w:ascii="Verdana" w:hAnsi="Verdana"/>
                <w:sz w:val="20"/>
                <w:szCs w:val="20"/>
              </w:rPr>
              <w:t>s.</w:t>
            </w:r>
          </w:p>
          <w:p w:rsidR="00617841" w:rsidRPr="009B4154" w:rsidRDefault="00617841" w:rsidP="00ED1051">
            <w:pPr>
              <w:rPr>
                <w:rFonts w:ascii="Verdana" w:hAnsi="Verdana"/>
                <w:sz w:val="20"/>
                <w:szCs w:val="20"/>
              </w:rPr>
            </w:pPr>
          </w:p>
          <w:p w:rsidR="00617841" w:rsidRPr="009B4154" w:rsidRDefault="00617841" w:rsidP="00ED1051">
            <w:pPr>
              <w:rPr>
                <w:rFonts w:ascii="Verdana" w:hAnsi="Verdana"/>
                <w:b/>
                <w:sz w:val="20"/>
                <w:szCs w:val="20"/>
              </w:rPr>
            </w:pPr>
            <w:r w:rsidRPr="009B4154">
              <w:rPr>
                <w:rFonts w:ascii="Verdana" w:hAnsi="Verdana"/>
                <w:b/>
                <w:sz w:val="20"/>
                <w:szCs w:val="20"/>
              </w:rPr>
              <w:t>Resources needed:</w:t>
            </w:r>
          </w:p>
          <w:p w:rsidR="00617841" w:rsidRPr="009B4154" w:rsidRDefault="00617841" w:rsidP="00ED1051">
            <w:pPr>
              <w:rPr>
                <w:rFonts w:ascii="Verdana" w:hAnsi="Verdana"/>
                <w:sz w:val="20"/>
                <w:szCs w:val="20"/>
              </w:rPr>
            </w:pPr>
            <w:r w:rsidRPr="009B4154">
              <w:rPr>
                <w:rFonts w:ascii="Verdana" w:hAnsi="Verdana"/>
                <w:sz w:val="20"/>
                <w:szCs w:val="20"/>
              </w:rPr>
              <w:t>Worksheet: Counting Squares (printed 2 per page)</w:t>
            </w:r>
          </w:p>
          <w:p w:rsidR="00617841" w:rsidRPr="009B4154" w:rsidRDefault="00617841" w:rsidP="00ED1051">
            <w:pPr>
              <w:rPr>
                <w:rFonts w:ascii="Verdana" w:hAnsi="Verdana"/>
                <w:sz w:val="20"/>
                <w:szCs w:val="20"/>
              </w:rPr>
            </w:pPr>
            <w:r w:rsidRPr="009B4154">
              <w:rPr>
                <w:rFonts w:ascii="Verdana" w:hAnsi="Verdana"/>
                <w:sz w:val="20"/>
                <w:szCs w:val="20"/>
              </w:rPr>
              <w:t>Coloured pencils</w:t>
            </w:r>
          </w:p>
          <w:p w:rsidR="00617841" w:rsidRPr="009B4154" w:rsidRDefault="00617841" w:rsidP="00ED1051">
            <w:pPr>
              <w:rPr>
                <w:rFonts w:ascii="Verdana" w:hAnsi="Verdana"/>
                <w:sz w:val="20"/>
                <w:szCs w:val="20"/>
              </w:rPr>
            </w:pPr>
            <w:r w:rsidRPr="009B4154">
              <w:rPr>
                <w:rFonts w:ascii="Verdana" w:hAnsi="Verdana"/>
                <w:sz w:val="20"/>
                <w:szCs w:val="20"/>
              </w:rPr>
              <w:t>Helper sheet</w:t>
            </w:r>
          </w:p>
        </w:tc>
      </w:tr>
      <w:tr w:rsidR="00617841" w:rsidRPr="009B4154" w:rsidTr="00A83B4A">
        <w:trPr>
          <w:cantSplit/>
        </w:trPr>
        <w:tc>
          <w:tcPr>
            <w:tcW w:w="1266" w:type="dxa"/>
          </w:tcPr>
          <w:p w:rsidR="00617841" w:rsidRPr="009B4154" w:rsidRDefault="00617841" w:rsidP="00ED1051">
            <w:pPr>
              <w:rPr>
                <w:rFonts w:ascii="Verdana" w:hAnsi="Verdana"/>
                <w:sz w:val="20"/>
                <w:szCs w:val="20"/>
              </w:rPr>
            </w:pPr>
            <w:r w:rsidRPr="009B4154">
              <w:rPr>
                <w:rFonts w:ascii="Verdana" w:hAnsi="Verdana"/>
                <w:sz w:val="20"/>
                <w:szCs w:val="20"/>
              </w:rPr>
              <w:t>Slide 2</w:t>
            </w:r>
          </w:p>
        </w:tc>
        <w:tc>
          <w:tcPr>
            <w:tcW w:w="2280" w:type="dxa"/>
          </w:tcPr>
          <w:p w:rsidR="00617841" w:rsidRPr="009B4154" w:rsidRDefault="00617841" w:rsidP="00220FE7">
            <w:pPr>
              <w:rPr>
                <w:rFonts w:ascii="Verdana" w:hAnsi="Verdana"/>
                <w:sz w:val="20"/>
                <w:szCs w:val="20"/>
              </w:rPr>
            </w:pPr>
            <w:r w:rsidRPr="009B4154">
              <w:rPr>
                <w:rFonts w:ascii="Verdana" w:hAnsi="Verdana"/>
                <w:sz w:val="20"/>
                <w:szCs w:val="20"/>
              </w:rPr>
              <w:t>Title slide</w:t>
            </w:r>
          </w:p>
        </w:tc>
        <w:tc>
          <w:tcPr>
            <w:tcW w:w="6939" w:type="dxa"/>
          </w:tcPr>
          <w:p w:rsidR="00617841" w:rsidRPr="009B4154" w:rsidRDefault="00617841" w:rsidP="00ED1051">
            <w:pPr>
              <w:rPr>
                <w:rFonts w:ascii="Verdana" w:hAnsi="Verdana"/>
                <w:sz w:val="20"/>
                <w:szCs w:val="20"/>
              </w:rPr>
            </w:pPr>
            <w:r w:rsidRPr="009B4154">
              <w:rPr>
                <w:rFonts w:ascii="Verdana" w:hAnsi="Verdana"/>
                <w:sz w:val="20"/>
                <w:szCs w:val="20"/>
              </w:rPr>
              <w:t>Introduce session to students. You may wish to give them an overview of the Masterclass.</w:t>
            </w:r>
          </w:p>
        </w:tc>
      </w:tr>
      <w:tr w:rsidR="00617841" w:rsidRPr="009B4154" w:rsidTr="00A83B4A">
        <w:trPr>
          <w:cantSplit/>
        </w:trPr>
        <w:tc>
          <w:tcPr>
            <w:tcW w:w="1266" w:type="dxa"/>
          </w:tcPr>
          <w:p w:rsidR="00617841" w:rsidRPr="001C075B" w:rsidRDefault="00617841" w:rsidP="00220FE7">
            <w:pPr>
              <w:rPr>
                <w:rFonts w:ascii="Verdana" w:hAnsi="Verdana"/>
                <w:sz w:val="20"/>
                <w:szCs w:val="20"/>
              </w:rPr>
            </w:pPr>
            <w:r w:rsidRPr="001C075B">
              <w:rPr>
                <w:rFonts w:ascii="Verdana" w:hAnsi="Verdana"/>
                <w:sz w:val="20"/>
                <w:szCs w:val="20"/>
              </w:rPr>
              <w:t xml:space="preserve">Slides </w:t>
            </w:r>
            <w:r w:rsidR="001C075B" w:rsidRPr="001C075B">
              <w:rPr>
                <w:rFonts w:ascii="Verdana" w:hAnsi="Verdana"/>
                <w:sz w:val="20"/>
                <w:szCs w:val="20"/>
              </w:rPr>
              <w:t>3-7</w:t>
            </w:r>
          </w:p>
          <w:p w:rsidR="00617841" w:rsidRPr="001C075B" w:rsidRDefault="00617841" w:rsidP="00220FE7">
            <w:pPr>
              <w:rPr>
                <w:rFonts w:ascii="Verdana" w:hAnsi="Verdana"/>
                <w:sz w:val="20"/>
                <w:szCs w:val="20"/>
              </w:rPr>
            </w:pPr>
          </w:p>
          <w:p w:rsidR="00617841" w:rsidRPr="001C075B" w:rsidRDefault="00617841" w:rsidP="00220FE7">
            <w:pPr>
              <w:rPr>
                <w:rFonts w:ascii="Verdana" w:hAnsi="Verdana"/>
                <w:sz w:val="20"/>
                <w:szCs w:val="20"/>
              </w:rPr>
            </w:pPr>
            <w:r w:rsidRPr="001C075B">
              <w:rPr>
                <w:rFonts w:ascii="Verdana" w:hAnsi="Verdana"/>
                <w:sz w:val="20"/>
                <w:szCs w:val="20"/>
              </w:rPr>
              <w:t>5 minutes (15)</w:t>
            </w:r>
          </w:p>
        </w:tc>
        <w:tc>
          <w:tcPr>
            <w:tcW w:w="2280" w:type="dxa"/>
          </w:tcPr>
          <w:p w:rsidR="00617841" w:rsidRPr="001C075B" w:rsidRDefault="00617841" w:rsidP="00A55350">
            <w:pPr>
              <w:rPr>
                <w:rFonts w:ascii="Verdana" w:hAnsi="Verdana"/>
                <w:sz w:val="20"/>
                <w:szCs w:val="20"/>
              </w:rPr>
            </w:pPr>
            <w:r w:rsidRPr="001C075B">
              <w:rPr>
                <w:rFonts w:ascii="Verdana" w:hAnsi="Verdana"/>
                <w:sz w:val="20"/>
                <w:szCs w:val="20"/>
              </w:rPr>
              <w:t>Introduction to the Ri</w:t>
            </w:r>
          </w:p>
          <w:p w:rsidR="00617841" w:rsidRPr="001C075B" w:rsidRDefault="00617841" w:rsidP="00A55350">
            <w:pPr>
              <w:rPr>
                <w:rFonts w:ascii="Verdana" w:hAnsi="Verdana"/>
                <w:sz w:val="20"/>
                <w:szCs w:val="20"/>
              </w:rPr>
            </w:pPr>
          </w:p>
        </w:tc>
        <w:tc>
          <w:tcPr>
            <w:tcW w:w="6939" w:type="dxa"/>
          </w:tcPr>
          <w:p w:rsidR="00A83B4A" w:rsidRPr="001C075B" w:rsidRDefault="009B4154" w:rsidP="009B4154">
            <w:pPr>
              <w:rPr>
                <w:rFonts w:ascii="Verdana" w:hAnsi="Verdana"/>
                <w:sz w:val="20"/>
                <w:szCs w:val="20"/>
              </w:rPr>
            </w:pPr>
            <w:r w:rsidRPr="001C075B">
              <w:rPr>
                <w:rFonts w:ascii="Verdana" w:hAnsi="Verdana"/>
                <w:sz w:val="20"/>
                <w:szCs w:val="20"/>
              </w:rPr>
              <w:t>Use these slides to introduce the students to the work of the Ri and other ways they can get involved – see notes on the slides</w:t>
            </w:r>
            <w:r w:rsidR="00A83B4A" w:rsidRPr="001C075B">
              <w:rPr>
                <w:rFonts w:ascii="Verdana" w:hAnsi="Verdana"/>
                <w:sz w:val="20"/>
                <w:szCs w:val="20"/>
              </w:rPr>
              <w:t xml:space="preserve"> for more detail. In particular:</w:t>
            </w:r>
          </w:p>
          <w:p w:rsidR="00A83B4A" w:rsidRPr="001C075B" w:rsidRDefault="00A83B4A" w:rsidP="00A83B4A">
            <w:pPr>
              <w:pStyle w:val="ListParagraph"/>
              <w:numPr>
                <w:ilvl w:val="0"/>
                <w:numId w:val="12"/>
              </w:numPr>
              <w:rPr>
                <w:rFonts w:ascii="Verdana" w:hAnsi="Verdana"/>
                <w:sz w:val="20"/>
                <w:szCs w:val="20"/>
              </w:rPr>
            </w:pPr>
            <w:r w:rsidRPr="001C075B">
              <w:rPr>
                <w:rFonts w:ascii="Verdana" w:hAnsi="Verdana"/>
                <w:sz w:val="20"/>
                <w:szCs w:val="20"/>
              </w:rPr>
              <w:t xml:space="preserve">The </w:t>
            </w:r>
            <w:proofErr w:type="gramStart"/>
            <w:r w:rsidRPr="001C075B">
              <w:rPr>
                <w:rFonts w:ascii="Verdana" w:hAnsi="Verdana"/>
                <w:sz w:val="20"/>
                <w:szCs w:val="20"/>
              </w:rPr>
              <w:t>Ri</w:t>
            </w:r>
            <w:proofErr w:type="gramEnd"/>
            <w:r w:rsidRPr="001C075B">
              <w:rPr>
                <w:rFonts w:ascii="Verdana" w:hAnsi="Verdana"/>
                <w:sz w:val="20"/>
                <w:szCs w:val="20"/>
              </w:rPr>
              <w:t xml:space="preserve"> is a science communication charity which has been around since 1799. We’ve got a huge amount of history and lots of famous scientists lived and worked at the </w:t>
            </w:r>
            <w:proofErr w:type="gramStart"/>
            <w:r w:rsidRPr="001C075B">
              <w:rPr>
                <w:rFonts w:ascii="Verdana" w:hAnsi="Verdana"/>
                <w:sz w:val="20"/>
                <w:szCs w:val="20"/>
              </w:rPr>
              <w:t>Ri</w:t>
            </w:r>
            <w:proofErr w:type="gramEnd"/>
            <w:r w:rsidRPr="001C075B">
              <w:rPr>
                <w:rFonts w:ascii="Verdana" w:hAnsi="Verdana"/>
                <w:sz w:val="20"/>
                <w:szCs w:val="20"/>
              </w:rPr>
              <w:t>. Most importantly, we’ve always been about communicating science to the general public – and that’s something we still do today. We do talks and activities for the public as well as with schools all across the UK.</w:t>
            </w:r>
          </w:p>
          <w:p w:rsidR="00A83B4A" w:rsidRPr="001C075B" w:rsidRDefault="00A83B4A" w:rsidP="00A83B4A">
            <w:pPr>
              <w:pStyle w:val="ListParagraph"/>
              <w:numPr>
                <w:ilvl w:val="0"/>
                <w:numId w:val="12"/>
              </w:numPr>
              <w:rPr>
                <w:rFonts w:ascii="Verdana" w:hAnsi="Verdana"/>
                <w:sz w:val="20"/>
                <w:szCs w:val="20"/>
              </w:rPr>
            </w:pPr>
            <w:r w:rsidRPr="001C075B">
              <w:rPr>
                <w:rFonts w:ascii="Verdana" w:hAnsi="Verdana"/>
                <w:sz w:val="20"/>
                <w:szCs w:val="20"/>
              </w:rPr>
              <w:t>T</w:t>
            </w:r>
            <w:r w:rsidR="009B4154" w:rsidRPr="001C075B">
              <w:rPr>
                <w:rFonts w:ascii="Verdana" w:hAnsi="Verdana"/>
                <w:sz w:val="20"/>
                <w:szCs w:val="20"/>
              </w:rPr>
              <w:t>here are lo</w:t>
            </w:r>
            <w:r w:rsidRPr="001C075B">
              <w:rPr>
                <w:rFonts w:ascii="Verdana" w:hAnsi="Verdana"/>
                <w:sz w:val="20"/>
                <w:szCs w:val="20"/>
              </w:rPr>
              <w:t>t</w:t>
            </w:r>
            <w:r w:rsidR="009B4154" w:rsidRPr="001C075B">
              <w:rPr>
                <w:rFonts w:ascii="Verdana" w:hAnsi="Verdana"/>
                <w:sz w:val="20"/>
                <w:szCs w:val="20"/>
              </w:rPr>
              <w:t>s of family events at our building in London</w:t>
            </w:r>
            <w:r w:rsidRPr="001C075B">
              <w:rPr>
                <w:rFonts w:ascii="Verdana" w:hAnsi="Verdana"/>
                <w:sz w:val="20"/>
                <w:szCs w:val="20"/>
              </w:rPr>
              <w:t>, including family fun days and holiday workshops just like the Masterclasses.</w:t>
            </w:r>
            <w:r w:rsidR="009B4154" w:rsidRPr="001C075B">
              <w:rPr>
                <w:rFonts w:ascii="Verdana" w:hAnsi="Verdana"/>
                <w:sz w:val="20"/>
                <w:szCs w:val="20"/>
              </w:rPr>
              <w:t xml:space="preserve"> </w:t>
            </w:r>
          </w:p>
          <w:p w:rsidR="001C075B" w:rsidRPr="001C075B" w:rsidRDefault="001C075B" w:rsidP="001C075B">
            <w:pPr>
              <w:pStyle w:val="ListParagraph"/>
              <w:numPr>
                <w:ilvl w:val="0"/>
                <w:numId w:val="12"/>
              </w:numPr>
              <w:rPr>
                <w:rFonts w:ascii="Verdana" w:hAnsi="Verdana"/>
                <w:sz w:val="20"/>
                <w:szCs w:val="20"/>
              </w:rPr>
            </w:pPr>
            <w:r w:rsidRPr="001C075B">
              <w:rPr>
                <w:rFonts w:ascii="Verdana" w:hAnsi="Verdana"/>
                <w:sz w:val="20"/>
                <w:szCs w:val="20"/>
              </w:rPr>
              <w:t>The CHRISTMAS LECTURES are for young people and are on television at Christmas time, looking at a different topic every year. We’ve got an archive on our website of all of the recent series plus many of the older ones. The CHRISTMAS LECTURES are what started the Masterclass programme. See slide notes for links.</w:t>
            </w:r>
          </w:p>
          <w:p w:rsidR="00A83B4A" w:rsidRPr="001C075B" w:rsidRDefault="00A83B4A" w:rsidP="00A83B4A">
            <w:pPr>
              <w:pStyle w:val="ListParagraph"/>
              <w:numPr>
                <w:ilvl w:val="0"/>
                <w:numId w:val="12"/>
              </w:numPr>
              <w:rPr>
                <w:rFonts w:ascii="Verdana" w:hAnsi="Verdana"/>
                <w:sz w:val="20"/>
                <w:szCs w:val="20"/>
              </w:rPr>
            </w:pPr>
            <w:r w:rsidRPr="001C075B">
              <w:rPr>
                <w:rFonts w:ascii="Verdana" w:hAnsi="Verdana"/>
                <w:sz w:val="20"/>
                <w:szCs w:val="20"/>
              </w:rPr>
              <w:t>W</w:t>
            </w:r>
            <w:r w:rsidR="009B4154" w:rsidRPr="001C075B">
              <w:rPr>
                <w:rFonts w:ascii="Verdana" w:hAnsi="Verdana"/>
                <w:sz w:val="20"/>
                <w:szCs w:val="20"/>
              </w:rPr>
              <w:t xml:space="preserve">e have a YouTube channel with lots of videos for people interested in science (and maths engineering, computer science…), especially our </w:t>
            </w:r>
            <w:proofErr w:type="spellStart"/>
            <w:r w:rsidR="009B4154" w:rsidRPr="001C075B">
              <w:rPr>
                <w:rFonts w:ascii="Verdana" w:hAnsi="Verdana"/>
                <w:sz w:val="20"/>
                <w:szCs w:val="20"/>
              </w:rPr>
              <w:t>ExpeRimental</w:t>
            </w:r>
            <w:proofErr w:type="spellEnd"/>
            <w:r w:rsidR="009B4154" w:rsidRPr="001C075B">
              <w:rPr>
                <w:rFonts w:ascii="Verdana" w:hAnsi="Verdana"/>
                <w:sz w:val="20"/>
                <w:szCs w:val="20"/>
              </w:rPr>
              <w:t xml:space="preserve"> series which is all about doing experiments </w:t>
            </w:r>
            <w:r w:rsidRPr="001C075B">
              <w:rPr>
                <w:rFonts w:ascii="Verdana" w:hAnsi="Verdana"/>
                <w:sz w:val="20"/>
                <w:szCs w:val="20"/>
              </w:rPr>
              <w:t>at home.</w:t>
            </w:r>
          </w:p>
          <w:p w:rsidR="00A83B4A" w:rsidRPr="001C075B" w:rsidRDefault="009B4154" w:rsidP="00A83B4A">
            <w:pPr>
              <w:pStyle w:val="ListParagraph"/>
              <w:numPr>
                <w:ilvl w:val="0"/>
                <w:numId w:val="12"/>
              </w:numPr>
              <w:rPr>
                <w:rFonts w:ascii="Verdana" w:hAnsi="Verdana"/>
                <w:sz w:val="20"/>
                <w:szCs w:val="20"/>
              </w:rPr>
            </w:pPr>
            <w:r w:rsidRPr="001C075B">
              <w:rPr>
                <w:rFonts w:ascii="Verdana" w:hAnsi="Verdana"/>
                <w:sz w:val="20"/>
                <w:szCs w:val="20"/>
              </w:rPr>
              <w:t xml:space="preserve">Students are part of a big family of Masterclass attendees – we have been running </w:t>
            </w:r>
            <w:r w:rsidR="00A83B4A" w:rsidRPr="001C075B">
              <w:rPr>
                <w:rFonts w:ascii="Verdana" w:hAnsi="Verdana"/>
                <w:sz w:val="20"/>
                <w:szCs w:val="20"/>
              </w:rPr>
              <w:t xml:space="preserve">Masterclasses since 1981. </w:t>
            </w:r>
          </w:p>
          <w:p w:rsidR="00A83B4A" w:rsidRPr="001C075B" w:rsidRDefault="00A83B4A" w:rsidP="00A83B4A">
            <w:pPr>
              <w:pStyle w:val="ListParagraph"/>
              <w:numPr>
                <w:ilvl w:val="0"/>
                <w:numId w:val="12"/>
              </w:numPr>
              <w:rPr>
                <w:rFonts w:ascii="Verdana" w:hAnsi="Verdana"/>
                <w:sz w:val="20"/>
                <w:szCs w:val="20"/>
              </w:rPr>
            </w:pPr>
            <w:r w:rsidRPr="001C075B">
              <w:rPr>
                <w:rFonts w:ascii="Verdana" w:hAnsi="Verdana"/>
                <w:sz w:val="20"/>
                <w:szCs w:val="20"/>
              </w:rPr>
              <w:t xml:space="preserve">Students at series running within reach of London will be invited to a Celebration Event at the </w:t>
            </w:r>
            <w:proofErr w:type="gramStart"/>
            <w:r w:rsidRPr="001C075B">
              <w:rPr>
                <w:rFonts w:ascii="Verdana" w:hAnsi="Verdana"/>
                <w:sz w:val="20"/>
                <w:szCs w:val="20"/>
              </w:rPr>
              <w:t>Ri</w:t>
            </w:r>
            <w:proofErr w:type="gramEnd"/>
            <w:r w:rsidRPr="001C075B">
              <w:rPr>
                <w:rFonts w:ascii="Verdana" w:hAnsi="Verdana"/>
                <w:sz w:val="20"/>
                <w:szCs w:val="20"/>
              </w:rPr>
              <w:t xml:space="preserve"> in June/July. </w:t>
            </w:r>
          </w:p>
          <w:p w:rsidR="009B4154" w:rsidRPr="001C075B" w:rsidRDefault="00A83B4A" w:rsidP="00A83B4A">
            <w:pPr>
              <w:pStyle w:val="ListParagraph"/>
              <w:numPr>
                <w:ilvl w:val="0"/>
                <w:numId w:val="12"/>
              </w:numPr>
              <w:rPr>
                <w:rFonts w:ascii="Verdana" w:hAnsi="Verdana"/>
                <w:sz w:val="20"/>
                <w:szCs w:val="20"/>
              </w:rPr>
            </w:pPr>
            <w:r w:rsidRPr="001C075B">
              <w:rPr>
                <w:rFonts w:ascii="Verdana" w:hAnsi="Verdana"/>
                <w:sz w:val="20"/>
                <w:szCs w:val="20"/>
              </w:rPr>
              <w:t xml:space="preserve">You can become </w:t>
            </w:r>
            <w:proofErr w:type="gramStart"/>
            <w:r w:rsidRPr="001C075B">
              <w:rPr>
                <w:rFonts w:ascii="Verdana" w:hAnsi="Verdana"/>
                <w:sz w:val="20"/>
                <w:szCs w:val="20"/>
              </w:rPr>
              <w:t>an</w:t>
            </w:r>
            <w:proofErr w:type="gramEnd"/>
            <w:r w:rsidRPr="001C075B">
              <w:rPr>
                <w:rFonts w:ascii="Verdana" w:hAnsi="Verdana"/>
                <w:sz w:val="20"/>
                <w:szCs w:val="20"/>
              </w:rPr>
              <w:t xml:space="preserve"> Ri Member to get more involved with what we do</w:t>
            </w:r>
            <w:r w:rsidR="001C075B" w:rsidRPr="001C075B">
              <w:rPr>
                <w:rFonts w:ascii="Verdana" w:hAnsi="Verdana"/>
                <w:sz w:val="20"/>
                <w:szCs w:val="20"/>
              </w:rPr>
              <w:t xml:space="preserve"> (and enter the ballot to buy tickets to the CHRISTMAS LECTURES filming)</w:t>
            </w:r>
            <w:r w:rsidRPr="001C075B">
              <w:rPr>
                <w:rFonts w:ascii="Verdana" w:hAnsi="Verdana"/>
                <w:sz w:val="20"/>
                <w:szCs w:val="20"/>
              </w:rPr>
              <w:t xml:space="preserve">. </w:t>
            </w:r>
          </w:p>
        </w:tc>
      </w:tr>
      <w:tr w:rsidR="00617841" w:rsidRPr="009B4154" w:rsidTr="00A83B4A">
        <w:trPr>
          <w:cantSplit/>
          <w:trHeight w:val="2229"/>
        </w:trPr>
        <w:tc>
          <w:tcPr>
            <w:tcW w:w="1266" w:type="dxa"/>
          </w:tcPr>
          <w:p w:rsidR="00617841" w:rsidRPr="009B4154" w:rsidRDefault="003D18E0" w:rsidP="00220FE7">
            <w:pPr>
              <w:rPr>
                <w:rFonts w:ascii="Verdana" w:hAnsi="Verdana"/>
                <w:sz w:val="20"/>
                <w:szCs w:val="20"/>
              </w:rPr>
            </w:pPr>
            <w:r w:rsidRPr="009B4154">
              <w:rPr>
                <w:rFonts w:ascii="Verdana" w:hAnsi="Verdana"/>
                <w:sz w:val="20"/>
                <w:szCs w:val="20"/>
              </w:rPr>
              <w:lastRenderedPageBreak/>
              <w:t>Slide</w:t>
            </w:r>
            <w:r w:rsidR="00A83B4A">
              <w:rPr>
                <w:rFonts w:ascii="Verdana" w:hAnsi="Verdana"/>
                <w:sz w:val="20"/>
                <w:szCs w:val="20"/>
              </w:rPr>
              <w:t>s</w:t>
            </w:r>
            <w:r w:rsidRPr="009B4154">
              <w:rPr>
                <w:rFonts w:ascii="Verdana" w:hAnsi="Verdana"/>
                <w:sz w:val="20"/>
                <w:szCs w:val="20"/>
              </w:rPr>
              <w:t xml:space="preserve"> </w:t>
            </w:r>
            <w:r w:rsidR="001C075B">
              <w:rPr>
                <w:rFonts w:ascii="Verdana" w:hAnsi="Verdana"/>
                <w:sz w:val="20"/>
                <w:szCs w:val="20"/>
              </w:rPr>
              <w:t>8-10</w:t>
            </w:r>
          </w:p>
          <w:p w:rsidR="00617841" w:rsidRPr="009B4154" w:rsidRDefault="00617841" w:rsidP="00220FE7">
            <w:pPr>
              <w:rPr>
                <w:rFonts w:ascii="Verdana" w:hAnsi="Verdana"/>
                <w:sz w:val="20"/>
                <w:szCs w:val="20"/>
              </w:rPr>
            </w:pPr>
          </w:p>
          <w:p w:rsidR="00617841" w:rsidRPr="009B4154" w:rsidRDefault="003D18E0" w:rsidP="00220FE7">
            <w:pPr>
              <w:rPr>
                <w:rFonts w:ascii="Verdana" w:hAnsi="Verdana"/>
                <w:sz w:val="20"/>
                <w:szCs w:val="20"/>
              </w:rPr>
            </w:pPr>
            <w:r w:rsidRPr="009B4154">
              <w:rPr>
                <w:rFonts w:ascii="Verdana" w:hAnsi="Verdana"/>
                <w:sz w:val="20"/>
                <w:szCs w:val="20"/>
              </w:rPr>
              <w:t>15 minutes (30</w:t>
            </w:r>
            <w:r w:rsidR="00617841" w:rsidRPr="009B4154">
              <w:rPr>
                <w:rFonts w:ascii="Verdana" w:hAnsi="Verdana"/>
                <w:sz w:val="20"/>
                <w:szCs w:val="20"/>
              </w:rPr>
              <w:t>)</w:t>
            </w:r>
          </w:p>
        </w:tc>
        <w:tc>
          <w:tcPr>
            <w:tcW w:w="2280" w:type="dxa"/>
          </w:tcPr>
          <w:p w:rsidR="00617841" w:rsidRPr="009B4154" w:rsidRDefault="00617841" w:rsidP="00A754AE">
            <w:pPr>
              <w:rPr>
                <w:rFonts w:ascii="Verdana" w:hAnsi="Verdana"/>
                <w:sz w:val="20"/>
                <w:szCs w:val="20"/>
              </w:rPr>
            </w:pPr>
            <w:r w:rsidRPr="009B4154">
              <w:rPr>
                <w:rFonts w:ascii="Verdana" w:hAnsi="Verdana"/>
                <w:sz w:val="20"/>
                <w:szCs w:val="20"/>
              </w:rPr>
              <w:t>Discussion of introductory work, possible systematic approaches.</w:t>
            </w:r>
          </w:p>
          <w:p w:rsidR="00617841" w:rsidRPr="009B4154" w:rsidRDefault="00617841" w:rsidP="00A754AE">
            <w:pPr>
              <w:rPr>
                <w:rFonts w:ascii="Verdana" w:hAnsi="Verdana"/>
                <w:sz w:val="20"/>
                <w:szCs w:val="20"/>
              </w:rPr>
            </w:pPr>
          </w:p>
          <w:p w:rsidR="00617841" w:rsidRPr="009B4154" w:rsidRDefault="00617841" w:rsidP="00A754AE">
            <w:pPr>
              <w:rPr>
                <w:rFonts w:ascii="Verdana" w:hAnsi="Verdana"/>
                <w:sz w:val="20"/>
                <w:szCs w:val="20"/>
              </w:rPr>
            </w:pPr>
            <w:r w:rsidRPr="009B4154">
              <w:rPr>
                <w:rFonts w:ascii="Verdana" w:hAnsi="Verdana"/>
                <w:sz w:val="20"/>
                <w:szCs w:val="20"/>
              </w:rPr>
              <w:t>How to refer to different size squares. How to record systematically</w:t>
            </w:r>
          </w:p>
          <w:p w:rsidR="00617841" w:rsidRPr="009B4154" w:rsidRDefault="00617841" w:rsidP="00A754AE">
            <w:pPr>
              <w:rPr>
                <w:rFonts w:ascii="Verdana" w:hAnsi="Verdana"/>
                <w:sz w:val="20"/>
                <w:szCs w:val="20"/>
              </w:rPr>
            </w:pPr>
          </w:p>
          <w:p w:rsidR="00617841" w:rsidRPr="009B4154" w:rsidRDefault="00617841" w:rsidP="00A754AE">
            <w:pPr>
              <w:rPr>
                <w:rFonts w:ascii="Verdana" w:hAnsi="Verdana"/>
                <w:sz w:val="20"/>
                <w:szCs w:val="20"/>
              </w:rPr>
            </w:pPr>
            <w:r w:rsidRPr="009B4154">
              <w:rPr>
                <w:rFonts w:ascii="Verdana" w:hAnsi="Verdana"/>
                <w:sz w:val="20"/>
                <w:szCs w:val="20"/>
              </w:rPr>
              <w:t>Give out worksheet for recording results</w:t>
            </w:r>
          </w:p>
        </w:tc>
        <w:tc>
          <w:tcPr>
            <w:tcW w:w="6939" w:type="dxa"/>
          </w:tcPr>
          <w:p w:rsidR="003D18E0" w:rsidRPr="009B4154" w:rsidRDefault="00617841" w:rsidP="00A754AE">
            <w:pPr>
              <w:rPr>
                <w:rFonts w:ascii="Verdana" w:hAnsi="Verdana"/>
                <w:sz w:val="20"/>
                <w:szCs w:val="20"/>
              </w:rPr>
            </w:pPr>
            <w:r w:rsidRPr="009B4154">
              <w:rPr>
                <w:rFonts w:ascii="Verdana" w:hAnsi="Verdana"/>
                <w:sz w:val="20"/>
                <w:szCs w:val="20"/>
              </w:rPr>
              <w:t>One student can come up to the board and show some different sizes of square they have found. At this point, the students should develop a way of referring to the different sized squares. It might be worth clarifying that the sides of the squares have to be made using lines that already exist on the chessboard.</w:t>
            </w:r>
            <w:r w:rsidR="00A414B7" w:rsidRPr="009B4154">
              <w:rPr>
                <w:rFonts w:ascii="Verdana" w:hAnsi="Verdana"/>
                <w:sz w:val="20"/>
                <w:szCs w:val="20"/>
              </w:rPr>
              <w:t xml:space="preserve"> </w:t>
            </w:r>
          </w:p>
          <w:p w:rsidR="00A414B7" w:rsidRPr="009B4154" w:rsidRDefault="00A414B7" w:rsidP="00A754AE">
            <w:pPr>
              <w:rPr>
                <w:rFonts w:ascii="Verdana" w:hAnsi="Verdana"/>
                <w:sz w:val="20"/>
                <w:szCs w:val="20"/>
              </w:rPr>
            </w:pPr>
          </w:p>
          <w:p w:rsidR="00617841" w:rsidRPr="009B4154" w:rsidRDefault="003D18E0" w:rsidP="00A754AE">
            <w:pPr>
              <w:rPr>
                <w:rFonts w:ascii="Verdana" w:hAnsi="Verdana"/>
                <w:sz w:val="20"/>
                <w:szCs w:val="20"/>
              </w:rPr>
            </w:pPr>
            <w:r w:rsidRPr="009B4154">
              <w:rPr>
                <w:rFonts w:ascii="Verdana" w:hAnsi="Verdana"/>
                <w:b/>
                <w:sz w:val="20"/>
                <w:szCs w:val="20"/>
              </w:rPr>
              <w:t xml:space="preserve">Discussion: </w:t>
            </w:r>
            <w:r w:rsidR="00617841" w:rsidRPr="009B4154">
              <w:rPr>
                <w:rFonts w:ascii="Verdana" w:hAnsi="Verdana"/>
                <w:sz w:val="20"/>
                <w:szCs w:val="20"/>
              </w:rPr>
              <w:t>You can ask if any of the students can demonstrate a systematic way of investigating how many squares there are in total. What methods have the students come up with?</w:t>
            </w:r>
            <w:r w:rsidRPr="009B4154">
              <w:rPr>
                <w:rFonts w:ascii="Verdana" w:hAnsi="Verdana"/>
                <w:sz w:val="20"/>
                <w:szCs w:val="20"/>
              </w:rPr>
              <w:t xml:space="preserve"> Give them more time to explore.</w:t>
            </w:r>
          </w:p>
          <w:p w:rsidR="00617841" w:rsidRPr="009B4154" w:rsidRDefault="00617841" w:rsidP="00A754AE">
            <w:pPr>
              <w:rPr>
                <w:rFonts w:ascii="Verdana" w:hAnsi="Verdana"/>
                <w:sz w:val="20"/>
                <w:szCs w:val="20"/>
              </w:rPr>
            </w:pPr>
          </w:p>
          <w:p w:rsidR="003D18E0" w:rsidRPr="009B4154" w:rsidRDefault="001C075B" w:rsidP="00A754AE">
            <w:pPr>
              <w:rPr>
                <w:rFonts w:ascii="Verdana" w:hAnsi="Verdana"/>
                <w:b/>
                <w:sz w:val="20"/>
                <w:szCs w:val="20"/>
              </w:rPr>
            </w:pPr>
            <w:r>
              <w:rPr>
                <w:rFonts w:ascii="Verdana" w:hAnsi="Verdana"/>
                <w:b/>
                <w:sz w:val="20"/>
                <w:szCs w:val="20"/>
              </w:rPr>
              <w:t>Slide 10</w:t>
            </w:r>
          </w:p>
          <w:p w:rsidR="00617841" w:rsidRPr="009B4154" w:rsidRDefault="00617841" w:rsidP="00A754AE">
            <w:pPr>
              <w:rPr>
                <w:rFonts w:ascii="Verdana" w:hAnsi="Verdana"/>
                <w:sz w:val="20"/>
                <w:szCs w:val="20"/>
              </w:rPr>
            </w:pPr>
            <w:r w:rsidRPr="009B4154">
              <w:rPr>
                <w:rFonts w:ascii="Verdana" w:hAnsi="Verdana"/>
                <w:sz w:val="20"/>
                <w:szCs w:val="20"/>
              </w:rPr>
              <w:t>One method that can be used is counting all the 1 by 1s, then all the 2 by 2s ….etc. With this method the next question that could be asked of the students is ‘how do you systematically count all the 2 by 2s?’ ‘If you draw the ‘first’ 2 by 2 in the top left corner, where do you draw the next one?’ Some students may draw the next square so that the edges touch and so that the two squares do not share any area. Other students will take the first square and move it along by one row so the two squares are overlapping. There is no rule saying the squares should not overlap so this is correct!</w:t>
            </w:r>
          </w:p>
          <w:p w:rsidR="003D18E0" w:rsidRPr="009B4154" w:rsidRDefault="003D18E0" w:rsidP="00A754AE">
            <w:pPr>
              <w:rPr>
                <w:rFonts w:ascii="Verdana" w:hAnsi="Verdana"/>
                <w:sz w:val="20"/>
                <w:szCs w:val="20"/>
              </w:rPr>
            </w:pPr>
          </w:p>
          <w:p w:rsidR="003D18E0" w:rsidRPr="009B4154" w:rsidRDefault="003D18E0" w:rsidP="00A754AE">
            <w:pPr>
              <w:rPr>
                <w:rFonts w:ascii="Verdana" w:hAnsi="Verdana"/>
                <w:b/>
                <w:sz w:val="20"/>
                <w:szCs w:val="20"/>
              </w:rPr>
            </w:pPr>
            <w:r w:rsidRPr="009B4154">
              <w:rPr>
                <w:rFonts w:ascii="Verdana" w:hAnsi="Verdana"/>
                <w:b/>
                <w:sz w:val="20"/>
                <w:szCs w:val="20"/>
              </w:rPr>
              <w:t xml:space="preserve">Resources needed: </w:t>
            </w:r>
          </w:p>
          <w:p w:rsidR="003D18E0" w:rsidRPr="009B4154" w:rsidRDefault="003D18E0" w:rsidP="00A754AE">
            <w:pPr>
              <w:rPr>
                <w:rFonts w:ascii="Verdana" w:hAnsi="Verdana"/>
                <w:sz w:val="20"/>
                <w:szCs w:val="20"/>
              </w:rPr>
            </w:pPr>
            <w:r w:rsidRPr="009B4154">
              <w:rPr>
                <w:rFonts w:ascii="Verdana" w:hAnsi="Verdana"/>
                <w:sz w:val="20"/>
                <w:szCs w:val="20"/>
              </w:rPr>
              <w:t>Tracing paper</w:t>
            </w:r>
          </w:p>
          <w:p w:rsidR="00604636" w:rsidRPr="009B4154" w:rsidRDefault="00604636" w:rsidP="00A754AE">
            <w:pPr>
              <w:rPr>
                <w:rFonts w:ascii="Verdana" w:hAnsi="Verdana"/>
                <w:sz w:val="20"/>
                <w:szCs w:val="20"/>
              </w:rPr>
            </w:pPr>
            <w:r w:rsidRPr="009B4154">
              <w:rPr>
                <w:rFonts w:ascii="Verdana" w:hAnsi="Verdana"/>
                <w:sz w:val="20"/>
                <w:szCs w:val="20"/>
              </w:rPr>
              <w:t>Coloured pencils</w:t>
            </w:r>
          </w:p>
          <w:p w:rsidR="003D18E0" w:rsidRPr="009B4154" w:rsidRDefault="003D18E0" w:rsidP="00A754AE">
            <w:pPr>
              <w:rPr>
                <w:rFonts w:ascii="Verdana" w:hAnsi="Verdana"/>
                <w:sz w:val="20"/>
                <w:szCs w:val="20"/>
              </w:rPr>
            </w:pPr>
            <w:r w:rsidRPr="009B4154">
              <w:rPr>
                <w:rFonts w:ascii="Verdana" w:hAnsi="Verdana"/>
                <w:sz w:val="20"/>
                <w:szCs w:val="20"/>
              </w:rPr>
              <w:t>Worksheet: Results tables</w:t>
            </w:r>
          </w:p>
          <w:p w:rsidR="00604636" w:rsidRPr="009B4154" w:rsidRDefault="00604636" w:rsidP="00A754AE">
            <w:pPr>
              <w:rPr>
                <w:rFonts w:ascii="Verdana" w:hAnsi="Verdana"/>
                <w:sz w:val="20"/>
                <w:szCs w:val="20"/>
              </w:rPr>
            </w:pPr>
            <w:r w:rsidRPr="009B4154">
              <w:rPr>
                <w:rFonts w:ascii="Verdana" w:hAnsi="Verdana"/>
                <w:sz w:val="20"/>
                <w:szCs w:val="20"/>
              </w:rPr>
              <w:t>Previous worksheet: Counting squares</w:t>
            </w:r>
          </w:p>
        </w:tc>
      </w:tr>
      <w:tr w:rsidR="003D18E0" w:rsidRPr="009B4154" w:rsidTr="00A83B4A">
        <w:trPr>
          <w:cantSplit/>
          <w:trHeight w:val="2229"/>
        </w:trPr>
        <w:tc>
          <w:tcPr>
            <w:tcW w:w="1266" w:type="dxa"/>
          </w:tcPr>
          <w:p w:rsidR="003D18E0" w:rsidRPr="009B4154" w:rsidRDefault="001C075B" w:rsidP="00220FE7">
            <w:pPr>
              <w:rPr>
                <w:rFonts w:ascii="Verdana" w:hAnsi="Verdana"/>
                <w:sz w:val="20"/>
                <w:szCs w:val="20"/>
              </w:rPr>
            </w:pPr>
            <w:r>
              <w:rPr>
                <w:rFonts w:ascii="Verdana" w:hAnsi="Verdana"/>
                <w:sz w:val="20"/>
                <w:szCs w:val="20"/>
              </w:rPr>
              <w:t>Slides 11-12</w:t>
            </w:r>
          </w:p>
          <w:p w:rsidR="003D18E0" w:rsidRPr="009B4154" w:rsidRDefault="003D18E0" w:rsidP="00220FE7">
            <w:pPr>
              <w:rPr>
                <w:rFonts w:ascii="Verdana" w:hAnsi="Verdana"/>
                <w:sz w:val="20"/>
                <w:szCs w:val="20"/>
              </w:rPr>
            </w:pPr>
          </w:p>
          <w:p w:rsidR="003D18E0" w:rsidRPr="009B4154" w:rsidRDefault="003D18E0" w:rsidP="00220FE7">
            <w:pPr>
              <w:rPr>
                <w:rFonts w:ascii="Verdana" w:hAnsi="Verdana"/>
                <w:sz w:val="20"/>
                <w:szCs w:val="20"/>
              </w:rPr>
            </w:pPr>
            <w:r w:rsidRPr="009B4154">
              <w:rPr>
                <w:rFonts w:ascii="Verdana" w:hAnsi="Verdana"/>
                <w:sz w:val="20"/>
                <w:szCs w:val="20"/>
              </w:rPr>
              <w:t>5 minutes (35)</w:t>
            </w:r>
          </w:p>
        </w:tc>
        <w:tc>
          <w:tcPr>
            <w:tcW w:w="2280" w:type="dxa"/>
          </w:tcPr>
          <w:p w:rsidR="003D18E0" w:rsidRPr="009B4154" w:rsidRDefault="003D18E0" w:rsidP="00A754AE">
            <w:pPr>
              <w:rPr>
                <w:rFonts w:ascii="Verdana" w:hAnsi="Verdana"/>
                <w:sz w:val="20"/>
                <w:szCs w:val="20"/>
              </w:rPr>
            </w:pPr>
            <w:r w:rsidRPr="009B4154">
              <w:rPr>
                <w:rFonts w:ascii="Verdana" w:hAnsi="Verdana"/>
                <w:sz w:val="20"/>
                <w:szCs w:val="20"/>
              </w:rPr>
              <w:t xml:space="preserve">Demonstration of the number of squares on an </w:t>
            </w:r>
            <w:proofErr w:type="spellStart"/>
            <w:r w:rsidRPr="009B4154">
              <w:rPr>
                <w:rFonts w:ascii="Verdana" w:hAnsi="Verdana"/>
                <w:sz w:val="20"/>
                <w:szCs w:val="20"/>
              </w:rPr>
              <w:t>8x8</w:t>
            </w:r>
            <w:proofErr w:type="spellEnd"/>
            <w:r w:rsidRPr="009B4154">
              <w:rPr>
                <w:rFonts w:ascii="Verdana" w:hAnsi="Verdana"/>
                <w:sz w:val="20"/>
                <w:szCs w:val="20"/>
              </w:rPr>
              <w:t xml:space="preserve"> chessboard</w:t>
            </w:r>
          </w:p>
        </w:tc>
        <w:tc>
          <w:tcPr>
            <w:tcW w:w="6939" w:type="dxa"/>
          </w:tcPr>
          <w:p w:rsidR="003D18E0" w:rsidRPr="009B4154" w:rsidRDefault="00A414B7" w:rsidP="00A754AE">
            <w:pPr>
              <w:rPr>
                <w:rFonts w:ascii="Verdana" w:hAnsi="Verdana"/>
                <w:sz w:val="20"/>
                <w:szCs w:val="20"/>
              </w:rPr>
            </w:pPr>
            <w:r w:rsidRPr="009B4154">
              <w:rPr>
                <w:rFonts w:ascii="Verdana" w:hAnsi="Verdana"/>
                <w:sz w:val="20"/>
                <w:szCs w:val="20"/>
              </w:rPr>
              <w:t xml:space="preserve">Now discuss how many of each </w:t>
            </w:r>
            <w:r w:rsidR="0021386A">
              <w:rPr>
                <w:rFonts w:ascii="Verdana" w:hAnsi="Verdana"/>
                <w:sz w:val="20"/>
                <w:szCs w:val="20"/>
              </w:rPr>
              <w:t xml:space="preserve">square size </w:t>
            </w:r>
            <w:r w:rsidRPr="009B4154">
              <w:rPr>
                <w:rFonts w:ascii="Verdana" w:hAnsi="Verdana"/>
                <w:sz w:val="20"/>
                <w:szCs w:val="20"/>
              </w:rPr>
              <w:t>can fit into each row/column and therefore how many can fit on the board in total. Can the students explain why the same number of squares fit along a row and down a column on the chessboard?</w:t>
            </w:r>
          </w:p>
          <w:p w:rsidR="00A414B7" w:rsidRPr="009B4154" w:rsidRDefault="00A414B7" w:rsidP="00A754AE">
            <w:pPr>
              <w:rPr>
                <w:rFonts w:ascii="Verdana" w:hAnsi="Verdana"/>
                <w:sz w:val="20"/>
                <w:szCs w:val="20"/>
              </w:rPr>
            </w:pPr>
          </w:p>
          <w:p w:rsidR="00A414B7" w:rsidRPr="009B4154" w:rsidRDefault="001C075B" w:rsidP="00A754AE">
            <w:pPr>
              <w:rPr>
                <w:rFonts w:ascii="Verdana" w:hAnsi="Verdana"/>
                <w:sz w:val="20"/>
                <w:szCs w:val="20"/>
              </w:rPr>
            </w:pPr>
            <w:r>
              <w:rPr>
                <w:rFonts w:ascii="Verdana" w:hAnsi="Verdana"/>
                <w:b/>
                <w:sz w:val="20"/>
                <w:szCs w:val="20"/>
              </w:rPr>
              <w:t>Slide 11</w:t>
            </w:r>
            <w:r w:rsidR="005D0382" w:rsidRPr="009B4154">
              <w:rPr>
                <w:rFonts w:ascii="Verdana" w:hAnsi="Verdana"/>
                <w:b/>
                <w:sz w:val="20"/>
                <w:szCs w:val="20"/>
              </w:rPr>
              <w:t xml:space="preserve"> a</w:t>
            </w:r>
            <w:r w:rsidR="00A414B7" w:rsidRPr="009B4154">
              <w:rPr>
                <w:rFonts w:ascii="Verdana" w:hAnsi="Verdana"/>
                <w:b/>
                <w:sz w:val="20"/>
                <w:szCs w:val="20"/>
              </w:rPr>
              <w:t>nimations</w:t>
            </w:r>
            <w:r w:rsidR="005D0382" w:rsidRPr="009B4154">
              <w:rPr>
                <w:rFonts w:ascii="Verdana" w:hAnsi="Verdana"/>
                <w:b/>
                <w:sz w:val="20"/>
                <w:szCs w:val="20"/>
              </w:rPr>
              <w:t xml:space="preserve">: </w:t>
            </w:r>
            <w:r w:rsidR="009A49F0" w:rsidRPr="009B4154">
              <w:rPr>
                <w:rFonts w:ascii="Verdana" w:hAnsi="Verdana"/>
                <w:sz w:val="20"/>
                <w:szCs w:val="20"/>
              </w:rPr>
              <w:t>Click to show:</w:t>
            </w:r>
          </w:p>
          <w:p w:rsidR="009A49F0" w:rsidRPr="009B4154" w:rsidRDefault="009A49F0" w:rsidP="009A49F0">
            <w:pPr>
              <w:pStyle w:val="ListParagraph"/>
              <w:numPr>
                <w:ilvl w:val="0"/>
                <w:numId w:val="9"/>
              </w:numPr>
              <w:rPr>
                <w:rFonts w:ascii="Verdana" w:hAnsi="Verdana"/>
                <w:sz w:val="20"/>
                <w:szCs w:val="20"/>
              </w:rPr>
            </w:pPr>
            <w:r w:rsidRPr="009B4154">
              <w:rPr>
                <w:rFonts w:ascii="Verdana" w:hAnsi="Verdana"/>
                <w:sz w:val="20"/>
                <w:szCs w:val="20"/>
              </w:rPr>
              <w:t>Results table with first row completed</w:t>
            </w:r>
          </w:p>
          <w:p w:rsidR="009A49F0" w:rsidRPr="009B4154" w:rsidRDefault="009A49F0" w:rsidP="009A49F0">
            <w:pPr>
              <w:pStyle w:val="ListParagraph"/>
              <w:numPr>
                <w:ilvl w:val="0"/>
                <w:numId w:val="9"/>
              </w:numPr>
              <w:rPr>
                <w:rFonts w:ascii="Verdana" w:hAnsi="Verdana"/>
                <w:sz w:val="20"/>
                <w:szCs w:val="20"/>
              </w:rPr>
            </w:pPr>
            <w:r w:rsidRPr="009B4154">
              <w:rPr>
                <w:rFonts w:ascii="Verdana" w:hAnsi="Verdana"/>
                <w:sz w:val="20"/>
                <w:szCs w:val="20"/>
              </w:rPr>
              <w:t xml:space="preserve">Colour flashes to show all possible </w:t>
            </w:r>
            <w:proofErr w:type="spellStart"/>
            <w:r w:rsidRPr="009B4154">
              <w:rPr>
                <w:rFonts w:ascii="Verdana" w:hAnsi="Verdana"/>
                <w:sz w:val="20"/>
                <w:szCs w:val="20"/>
              </w:rPr>
              <w:t>1x1</w:t>
            </w:r>
            <w:proofErr w:type="spellEnd"/>
            <w:r w:rsidRPr="009B4154">
              <w:rPr>
                <w:rFonts w:ascii="Verdana" w:hAnsi="Verdana"/>
                <w:sz w:val="20"/>
                <w:szCs w:val="20"/>
              </w:rPr>
              <w:t xml:space="preserve"> squares along the top of the che</w:t>
            </w:r>
            <w:r w:rsidR="00052280" w:rsidRPr="009B4154">
              <w:rPr>
                <w:rFonts w:ascii="Verdana" w:hAnsi="Verdana"/>
                <w:sz w:val="20"/>
                <w:szCs w:val="20"/>
              </w:rPr>
              <w:t>ssboard; colour flashes of</w:t>
            </w:r>
            <w:r w:rsidRPr="009B4154">
              <w:rPr>
                <w:rFonts w:ascii="Verdana" w:hAnsi="Verdana"/>
                <w:sz w:val="20"/>
                <w:szCs w:val="20"/>
              </w:rPr>
              <w:t xml:space="preserve"> </w:t>
            </w:r>
            <w:proofErr w:type="spellStart"/>
            <w:r w:rsidRPr="009B4154">
              <w:rPr>
                <w:rFonts w:ascii="Verdana" w:hAnsi="Verdana"/>
                <w:sz w:val="20"/>
                <w:szCs w:val="20"/>
              </w:rPr>
              <w:t>1x1</w:t>
            </w:r>
            <w:proofErr w:type="spellEnd"/>
            <w:r w:rsidRPr="009B4154">
              <w:rPr>
                <w:rFonts w:ascii="Verdana" w:hAnsi="Verdana"/>
                <w:sz w:val="20"/>
                <w:szCs w:val="20"/>
              </w:rPr>
              <w:t xml:space="preserve"> squares down the l</w:t>
            </w:r>
            <w:r w:rsidR="00052280" w:rsidRPr="009B4154">
              <w:rPr>
                <w:rFonts w:ascii="Verdana" w:hAnsi="Verdana"/>
                <w:sz w:val="20"/>
                <w:szCs w:val="20"/>
              </w:rPr>
              <w:t xml:space="preserve">eft of the chessboard; number of </w:t>
            </w:r>
            <w:proofErr w:type="spellStart"/>
            <w:r w:rsidR="00052280" w:rsidRPr="009B4154">
              <w:rPr>
                <w:rFonts w:ascii="Verdana" w:hAnsi="Verdana"/>
                <w:sz w:val="20"/>
                <w:szCs w:val="20"/>
              </w:rPr>
              <w:t>1x1</w:t>
            </w:r>
            <w:proofErr w:type="spellEnd"/>
            <w:r w:rsidR="00052280" w:rsidRPr="009B4154">
              <w:rPr>
                <w:rFonts w:ascii="Verdana" w:hAnsi="Verdana"/>
                <w:sz w:val="20"/>
                <w:szCs w:val="20"/>
              </w:rPr>
              <w:t xml:space="preserve"> squares either along/up (8 squares)</w:t>
            </w:r>
          </w:p>
          <w:p w:rsidR="00052280" w:rsidRPr="009B4154" w:rsidRDefault="00052280" w:rsidP="009A49F0">
            <w:pPr>
              <w:pStyle w:val="ListParagraph"/>
              <w:numPr>
                <w:ilvl w:val="0"/>
                <w:numId w:val="9"/>
              </w:numPr>
              <w:rPr>
                <w:rFonts w:ascii="Verdana" w:hAnsi="Verdana"/>
                <w:sz w:val="20"/>
                <w:szCs w:val="20"/>
              </w:rPr>
            </w:pPr>
            <w:r w:rsidRPr="009B4154">
              <w:rPr>
                <w:rFonts w:ascii="Verdana" w:hAnsi="Verdana"/>
                <w:sz w:val="20"/>
                <w:szCs w:val="20"/>
              </w:rPr>
              <w:t xml:space="preserve">Total number of </w:t>
            </w:r>
            <w:proofErr w:type="spellStart"/>
            <w:r w:rsidRPr="009B4154">
              <w:rPr>
                <w:rFonts w:ascii="Verdana" w:hAnsi="Verdana"/>
                <w:sz w:val="20"/>
                <w:szCs w:val="20"/>
              </w:rPr>
              <w:t>1x1</w:t>
            </w:r>
            <w:proofErr w:type="spellEnd"/>
            <w:r w:rsidRPr="009B4154">
              <w:rPr>
                <w:rFonts w:ascii="Verdana" w:hAnsi="Verdana"/>
                <w:sz w:val="20"/>
                <w:szCs w:val="20"/>
              </w:rPr>
              <w:t xml:space="preserve"> squares</w:t>
            </w:r>
          </w:p>
          <w:p w:rsidR="00052280" w:rsidRPr="009B4154" w:rsidRDefault="00052280" w:rsidP="009A49F0">
            <w:pPr>
              <w:pStyle w:val="ListParagraph"/>
              <w:numPr>
                <w:ilvl w:val="0"/>
                <w:numId w:val="9"/>
              </w:numPr>
              <w:rPr>
                <w:rFonts w:ascii="Verdana" w:hAnsi="Verdana"/>
                <w:sz w:val="20"/>
                <w:szCs w:val="20"/>
              </w:rPr>
            </w:pPr>
            <w:r w:rsidRPr="009B4154">
              <w:rPr>
                <w:rFonts w:ascii="Verdana" w:hAnsi="Verdana"/>
                <w:sz w:val="20"/>
                <w:szCs w:val="20"/>
              </w:rPr>
              <w:t xml:space="preserve">Colour flashes of </w:t>
            </w:r>
            <w:proofErr w:type="spellStart"/>
            <w:r w:rsidRPr="009B4154">
              <w:rPr>
                <w:rFonts w:ascii="Verdana" w:hAnsi="Verdana"/>
                <w:sz w:val="20"/>
                <w:szCs w:val="20"/>
              </w:rPr>
              <w:t>2x2</w:t>
            </w:r>
            <w:proofErr w:type="spellEnd"/>
            <w:r w:rsidRPr="009B4154">
              <w:rPr>
                <w:rFonts w:ascii="Verdana" w:hAnsi="Verdana"/>
                <w:sz w:val="20"/>
                <w:szCs w:val="20"/>
              </w:rPr>
              <w:t xml:space="preserve"> squares along the board, then down; number of </w:t>
            </w:r>
            <w:proofErr w:type="spellStart"/>
            <w:r w:rsidRPr="009B4154">
              <w:rPr>
                <w:rFonts w:ascii="Verdana" w:hAnsi="Verdana"/>
                <w:sz w:val="20"/>
                <w:szCs w:val="20"/>
              </w:rPr>
              <w:t>2x2</w:t>
            </w:r>
            <w:proofErr w:type="spellEnd"/>
            <w:r w:rsidRPr="009B4154">
              <w:rPr>
                <w:rFonts w:ascii="Verdana" w:hAnsi="Verdana"/>
                <w:sz w:val="20"/>
                <w:szCs w:val="20"/>
              </w:rPr>
              <w:t xml:space="preserve"> squares either along/up (7 squares)</w:t>
            </w:r>
          </w:p>
          <w:p w:rsidR="00052280" w:rsidRPr="009B4154" w:rsidRDefault="00052280" w:rsidP="009A49F0">
            <w:pPr>
              <w:pStyle w:val="ListParagraph"/>
              <w:numPr>
                <w:ilvl w:val="0"/>
                <w:numId w:val="9"/>
              </w:numPr>
              <w:rPr>
                <w:rFonts w:ascii="Verdana" w:hAnsi="Verdana"/>
                <w:sz w:val="20"/>
                <w:szCs w:val="20"/>
              </w:rPr>
            </w:pPr>
            <w:r w:rsidRPr="009B4154">
              <w:rPr>
                <w:rFonts w:ascii="Verdana" w:hAnsi="Verdana"/>
                <w:sz w:val="20"/>
                <w:szCs w:val="20"/>
              </w:rPr>
              <w:t xml:space="preserve">Total number of </w:t>
            </w:r>
            <w:proofErr w:type="spellStart"/>
            <w:r w:rsidRPr="009B4154">
              <w:rPr>
                <w:rFonts w:ascii="Verdana" w:hAnsi="Verdana"/>
                <w:sz w:val="20"/>
                <w:szCs w:val="20"/>
              </w:rPr>
              <w:t>2x2</w:t>
            </w:r>
            <w:proofErr w:type="spellEnd"/>
            <w:r w:rsidRPr="009B4154">
              <w:rPr>
                <w:rFonts w:ascii="Verdana" w:hAnsi="Verdana"/>
                <w:sz w:val="20"/>
                <w:szCs w:val="20"/>
              </w:rPr>
              <w:t xml:space="preserve"> squares</w:t>
            </w:r>
          </w:p>
          <w:p w:rsidR="00052280" w:rsidRPr="009B4154" w:rsidRDefault="00052280" w:rsidP="009A49F0">
            <w:pPr>
              <w:pStyle w:val="ListParagraph"/>
              <w:numPr>
                <w:ilvl w:val="0"/>
                <w:numId w:val="9"/>
              </w:numPr>
              <w:rPr>
                <w:rFonts w:ascii="Verdana" w:hAnsi="Verdana"/>
                <w:sz w:val="20"/>
                <w:szCs w:val="20"/>
              </w:rPr>
            </w:pPr>
            <w:r w:rsidRPr="009B4154">
              <w:rPr>
                <w:rFonts w:ascii="Verdana" w:hAnsi="Verdana"/>
                <w:sz w:val="20"/>
                <w:szCs w:val="20"/>
              </w:rPr>
              <w:t xml:space="preserve">Colour flashes of </w:t>
            </w:r>
            <w:proofErr w:type="spellStart"/>
            <w:r w:rsidRPr="009B4154">
              <w:rPr>
                <w:rFonts w:ascii="Verdana" w:hAnsi="Verdana"/>
                <w:sz w:val="20"/>
                <w:szCs w:val="20"/>
              </w:rPr>
              <w:t>3x3</w:t>
            </w:r>
            <w:proofErr w:type="spellEnd"/>
            <w:r w:rsidRPr="009B4154">
              <w:rPr>
                <w:rFonts w:ascii="Verdana" w:hAnsi="Verdana"/>
                <w:sz w:val="20"/>
                <w:szCs w:val="20"/>
              </w:rPr>
              <w:t xml:space="preserve"> squares along; number of squares</w:t>
            </w:r>
          </w:p>
          <w:p w:rsidR="00052280" w:rsidRPr="009B4154" w:rsidRDefault="00052280" w:rsidP="00052280">
            <w:pPr>
              <w:pStyle w:val="ListParagraph"/>
              <w:numPr>
                <w:ilvl w:val="0"/>
                <w:numId w:val="9"/>
              </w:numPr>
              <w:rPr>
                <w:rFonts w:ascii="Verdana" w:hAnsi="Verdana"/>
                <w:sz w:val="20"/>
                <w:szCs w:val="20"/>
              </w:rPr>
            </w:pPr>
            <w:r w:rsidRPr="009B4154">
              <w:rPr>
                <w:rFonts w:ascii="Verdana" w:hAnsi="Verdana"/>
                <w:sz w:val="20"/>
                <w:szCs w:val="20"/>
              </w:rPr>
              <w:t xml:space="preserve">Colour flashes of </w:t>
            </w:r>
            <w:proofErr w:type="spellStart"/>
            <w:r w:rsidRPr="009B4154">
              <w:rPr>
                <w:rFonts w:ascii="Verdana" w:hAnsi="Verdana"/>
                <w:sz w:val="20"/>
                <w:szCs w:val="20"/>
              </w:rPr>
              <w:t>4x4</w:t>
            </w:r>
            <w:proofErr w:type="spellEnd"/>
            <w:r w:rsidRPr="009B4154">
              <w:rPr>
                <w:rFonts w:ascii="Verdana" w:hAnsi="Verdana"/>
                <w:sz w:val="20"/>
                <w:szCs w:val="20"/>
              </w:rPr>
              <w:t xml:space="preserve"> squares along; number of squares</w:t>
            </w:r>
          </w:p>
          <w:p w:rsidR="00052280" w:rsidRPr="009B4154" w:rsidRDefault="00052280" w:rsidP="00052280">
            <w:pPr>
              <w:pStyle w:val="ListParagraph"/>
              <w:numPr>
                <w:ilvl w:val="0"/>
                <w:numId w:val="9"/>
              </w:numPr>
              <w:rPr>
                <w:rFonts w:ascii="Verdana" w:hAnsi="Verdana"/>
                <w:sz w:val="20"/>
                <w:szCs w:val="20"/>
              </w:rPr>
            </w:pPr>
            <w:r w:rsidRPr="009B4154">
              <w:rPr>
                <w:rFonts w:ascii="Verdana" w:hAnsi="Verdana"/>
                <w:sz w:val="20"/>
                <w:szCs w:val="20"/>
              </w:rPr>
              <w:t xml:space="preserve">Colour flashes of </w:t>
            </w:r>
            <w:proofErr w:type="spellStart"/>
            <w:r w:rsidRPr="009B4154">
              <w:rPr>
                <w:rFonts w:ascii="Verdana" w:hAnsi="Verdana"/>
                <w:sz w:val="20"/>
                <w:szCs w:val="20"/>
              </w:rPr>
              <w:t>5x5</w:t>
            </w:r>
            <w:proofErr w:type="spellEnd"/>
            <w:r w:rsidRPr="009B4154">
              <w:rPr>
                <w:rFonts w:ascii="Verdana" w:hAnsi="Verdana"/>
                <w:sz w:val="20"/>
                <w:szCs w:val="20"/>
              </w:rPr>
              <w:t xml:space="preserve"> squares along; number of squares</w:t>
            </w:r>
          </w:p>
          <w:p w:rsidR="00052280" w:rsidRPr="009B4154" w:rsidRDefault="00052280" w:rsidP="009A49F0">
            <w:pPr>
              <w:pStyle w:val="ListParagraph"/>
              <w:numPr>
                <w:ilvl w:val="0"/>
                <w:numId w:val="9"/>
              </w:numPr>
              <w:rPr>
                <w:rFonts w:ascii="Verdana" w:hAnsi="Verdana"/>
                <w:sz w:val="20"/>
                <w:szCs w:val="20"/>
              </w:rPr>
            </w:pPr>
            <w:r w:rsidRPr="009B4154">
              <w:rPr>
                <w:rFonts w:ascii="Verdana" w:hAnsi="Verdana"/>
                <w:sz w:val="20"/>
                <w:szCs w:val="20"/>
              </w:rPr>
              <w:t xml:space="preserve">Number of </w:t>
            </w:r>
            <w:proofErr w:type="spellStart"/>
            <w:r w:rsidRPr="009B4154">
              <w:rPr>
                <w:rFonts w:ascii="Verdana" w:hAnsi="Verdana"/>
                <w:sz w:val="20"/>
                <w:szCs w:val="20"/>
              </w:rPr>
              <w:t>6x6</w:t>
            </w:r>
            <w:proofErr w:type="spellEnd"/>
            <w:r w:rsidRPr="009B4154">
              <w:rPr>
                <w:rFonts w:ascii="Verdana" w:hAnsi="Verdana"/>
                <w:sz w:val="20"/>
                <w:szCs w:val="20"/>
              </w:rPr>
              <w:t xml:space="preserve"> squares along/up</w:t>
            </w:r>
          </w:p>
          <w:p w:rsidR="00052280" w:rsidRPr="009B4154" w:rsidRDefault="00052280" w:rsidP="009A49F0">
            <w:pPr>
              <w:pStyle w:val="ListParagraph"/>
              <w:numPr>
                <w:ilvl w:val="0"/>
                <w:numId w:val="9"/>
              </w:numPr>
              <w:rPr>
                <w:rFonts w:ascii="Verdana" w:hAnsi="Verdana"/>
                <w:sz w:val="20"/>
                <w:szCs w:val="20"/>
              </w:rPr>
            </w:pPr>
            <w:r w:rsidRPr="009B4154">
              <w:rPr>
                <w:rFonts w:ascii="Verdana" w:hAnsi="Verdana"/>
                <w:sz w:val="20"/>
                <w:szCs w:val="20"/>
              </w:rPr>
              <w:t xml:space="preserve">Number of </w:t>
            </w:r>
            <w:proofErr w:type="spellStart"/>
            <w:r w:rsidRPr="009B4154">
              <w:rPr>
                <w:rFonts w:ascii="Verdana" w:hAnsi="Verdana"/>
                <w:sz w:val="20"/>
                <w:szCs w:val="20"/>
              </w:rPr>
              <w:t>7x7</w:t>
            </w:r>
            <w:proofErr w:type="spellEnd"/>
            <w:r w:rsidRPr="009B4154">
              <w:rPr>
                <w:rFonts w:ascii="Verdana" w:hAnsi="Verdana"/>
                <w:sz w:val="20"/>
                <w:szCs w:val="20"/>
              </w:rPr>
              <w:t xml:space="preserve"> squares along/up</w:t>
            </w:r>
          </w:p>
          <w:p w:rsidR="00052280" w:rsidRPr="009B4154" w:rsidRDefault="00052280" w:rsidP="009A49F0">
            <w:pPr>
              <w:pStyle w:val="ListParagraph"/>
              <w:numPr>
                <w:ilvl w:val="0"/>
                <w:numId w:val="9"/>
              </w:numPr>
              <w:rPr>
                <w:rFonts w:ascii="Verdana" w:hAnsi="Verdana"/>
                <w:sz w:val="20"/>
                <w:szCs w:val="20"/>
              </w:rPr>
            </w:pPr>
            <w:r w:rsidRPr="009B4154">
              <w:rPr>
                <w:rFonts w:ascii="Verdana" w:hAnsi="Verdana"/>
                <w:sz w:val="20"/>
                <w:szCs w:val="20"/>
              </w:rPr>
              <w:t xml:space="preserve">Number of </w:t>
            </w:r>
            <w:proofErr w:type="spellStart"/>
            <w:r w:rsidRPr="009B4154">
              <w:rPr>
                <w:rFonts w:ascii="Verdana" w:hAnsi="Verdana"/>
                <w:sz w:val="20"/>
                <w:szCs w:val="20"/>
              </w:rPr>
              <w:t>8x8</w:t>
            </w:r>
            <w:proofErr w:type="spellEnd"/>
            <w:r w:rsidRPr="009B4154">
              <w:rPr>
                <w:rFonts w:ascii="Verdana" w:hAnsi="Verdana"/>
                <w:sz w:val="20"/>
                <w:szCs w:val="20"/>
              </w:rPr>
              <w:t xml:space="preserve"> squares along/up</w:t>
            </w:r>
          </w:p>
          <w:p w:rsidR="00052280" w:rsidRDefault="00052280" w:rsidP="00052280">
            <w:pPr>
              <w:rPr>
                <w:rFonts w:ascii="Verdana" w:hAnsi="Verdana"/>
                <w:sz w:val="20"/>
                <w:szCs w:val="20"/>
              </w:rPr>
            </w:pPr>
            <w:r w:rsidRPr="009B4154">
              <w:rPr>
                <w:rFonts w:ascii="Verdana" w:hAnsi="Verdana"/>
                <w:sz w:val="20"/>
                <w:szCs w:val="20"/>
              </w:rPr>
              <w:t xml:space="preserve">Can ask the students to predict the number of squares, and count along with the colour flashes (up to the </w:t>
            </w:r>
            <w:proofErr w:type="spellStart"/>
            <w:r w:rsidRPr="009B4154">
              <w:rPr>
                <w:rFonts w:ascii="Verdana" w:hAnsi="Verdana"/>
                <w:sz w:val="20"/>
                <w:szCs w:val="20"/>
              </w:rPr>
              <w:t>5x5</w:t>
            </w:r>
            <w:proofErr w:type="spellEnd"/>
            <w:r w:rsidRPr="009B4154">
              <w:rPr>
                <w:rFonts w:ascii="Verdana" w:hAnsi="Verdana"/>
                <w:sz w:val="20"/>
                <w:szCs w:val="20"/>
              </w:rPr>
              <w:t xml:space="preserve"> squares). Give them a minute to work out the total number of squares for the </w:t>
            </w:r>
            <w:proofErr w:type="spellStart"/>
            <w:r w:rsidRPr="009B4154">
              <w:rPr>
                <w:rFonts w:ascii="Verdana" w:hAnsi="Verdana"/>
                <w:sz w:val="20"/>
                <w:szCs w:val="20"/>
              </w:rPr>
              <w:t>3x3</w:t>
            </w:r>
            <w:proofErr w:type="spellEnd"/>
            <w:r w:rsidRPr="009B4154">
              <w:rPr>
                <w:rFonts w:ascii="Verdana" w:hAnsi="Verdana"/>
                <w:sz w:val="20"/>
                <w:szCs w:val="20"/>
              </w:rPr>
              <w:t xml:space="preserve"> and larger squares, and to find the total. These answers are displayed in slide 11.</w:t>
            </w:r>
          </w:p>
          <w:p w:rsidR="0021386A" w:rsidRDefault="0021386A" w:rsidP="00052280">
            <w:pPr>
              <w:rPr>
                <w:rFonts w:ascii="Verdana" w:hAnsi="Verdana"/>
                <w:sz w:val="20"/>
                <w:szCs w:val="20"/>
              </w:rPr>
            </w:pPr>
          </w:p>
          <w:p w:rsidR="00052280" w:rsidRPr="009B4154" w:rsidRDefault="001C075B" w:rsidP="00052280">
            <w:pPr>
              <w:rPr>
                <w:rFonts w:ascii="Verdana" w:hAnsi="Verdana"/>
                <w:sz w:val="20"/>
                <w:szCs w:val="20"/>
              </w:rPr>
            </w:pPr>
            <w:r>
              <w:rPr>
                <w:rFonts w:ascii="Verdana" w:hAnsi="Verdana"/>
                <w:b/>
                <w:sz w:val="20"/>
                <w:szCs w:val="20"/>
              </w:rPr>
              <w:t>Slide 12</w:t>
            </w:r>
            <w:r w:rsidR="005D0382" w:rsidRPr="009B4154">
              <w:rPr>
                <w:rFonts w:ascii="Verdana" w:hAnsi="Verdana"/>
                <w:b/>
                <w:sz w:val="20"/>
                <w:szCs w:val="20"/>
              </w:rPr>
              <w:t xml:space="preserve"> animations</w:t>
            </w:r>
            <w:r w:rsidR="00052280" w:rsidRPr="009B4154">
              <w:rPr>
                <w:rFonts w:ascii="Verdana" w:hAnsi="Verdana"/>
                <w:b/>
                <w:sz w:val="20"/>
                <w:szCs w:val="20"/>
              </w:rPr>
              <w:t>:</w:t>
            </w:r>
            <w:r w:rsidR="00052280" w:rsidRPr="009B4154">
              <w:rPr>
                <w:rFonts w:ascii="Verdana" w:hAnsi="Verdana"/>
                <w:sz w:val="20"/>
                <w:szCs w:val="20"/>
              </w:rPr>
              <w:t xml:space="preserve"> click to show sum and final total.</w:t>
            </w:r>
          </w:p>
        </w:tc>
      </w:tr>
      <w:tr w:rsidR="00617841" w:rsidRPr="009B4154" w:rsidTr="00A83B4A">
        <w:trPr>
          <w:cantSplit/>
        </w:trPr>
        <w:tc>
          <w:tcPr>
            <w:tcW w:w="1266" w:type="dxa"/>
          </w:tcPr>
          <w:p w:rsidR="00617841" w:rsidRPr="009B4154" w:rsidRDefault="001C075B" w:rsidP="00C7008E">
            <w:pPr>
              <w:rPr>
                <w:rFonts w:ascii="Verdana" w:hAnsi="Verdana"/>
                <w:sz w:val="20"/>
                <w:szCs w:val="20"/>
              </w:rPr>
            </w:pPr>
            <w:r>
              <w:rPr>
                <w:rFonts w:ascii="Verdana" w:hAnsi="Verdana"/>
                <w:sz w:val="20"/>
                <w:szCs w:val="20"/>
              </w:rPr>
              <w:lastRenderedPageBreak/>
              <w:t>Slide 13-14</w:t>
            </w:r>
          </w:p>
          <w:p w:rsidR="00617841" w:rsidRPr="009B4154" w:rsidRDefault="00617841" w:rsidP="00C7008E">
            <w:pPr>
              <w:rPr>
                <w:rFonts w:ascii="Verdana" w:hAnsi="Verdana"/>
                <w:sz w:val="20"/>
                <w:szCs w:val="20"/>
              </w:rPr>
            </w:pPr>
          </w:p>
          <w:p w:rsidR="00617841" w:rsidRPr="009B4154" w:rsidRDefault="00617841" w:rsidP="00C7008E">
            <w:pPr>
              <w:rPr>
                <w:rFonts w:ascii="Verdana" w:hAnsi="Verdana"/>
                <w:sz w:val="20"/>
                <w:szCs w:val="20"/>
              </w:rPr>
            </w:pPr>
            <w:r w:rsidRPr="009B4154">
              <w:rPr>
                <w:rFonts w:ascii="Verdana" w:hAnsi="Verdana"/>
                <w:sz w:val="20"/>
                <w:szCs w:val="20"/>
              </w:rPr>
              <w:t>10 mins (45)</w:t>
            </w:r>
          </w:p>
        </w:tc>
        <w:tc>
          <w:tcPr>
            <w:tcW w:w="2280" w:type="dxa"/>
          </w:tcPr>
          <w:p w:rsidR="00617841" w:rsidRPr="009B4154" w:rsidRDefault="00617841" w:rsidP="00A55350">
            <w:pPr>
              <w:rPr>
                <w:rFonts w:ascii="Verdana" w:hAnsi="Verdana"/>
                <w:sz w:val="20"/>
                <w:szCs w:val="20"/>
              </w:rPr>
            </w:pPr>
            <w:r w:rsidRPr="009B4154">
              <w:rPr>
                <w:rFonts w:ascii="Verdana" w:hAnsi="Verdana"/>
                <w:sz w:val="20"/>
                <w:szCs w:val="20"/>
              </w:rPr>
              <w:t xml:space="preserve">Now to generalise how many squares in an </w:t>
            </w:r>
            <w:proofErr w:type="spellStart"/>
            <w:r w:rsidRPr="009B4154">
              <w:rPr>
                <w:rFonts w:ascii="Verdana" w:hAnsi="Verdana"/>
                <w:sz w:val="20"/>
                <w:szCs w:val="20"/>
              </w:rPr>
              <w:t>nxn</w:t>
            </w:r>
            <w:proofErr w:type="spellEnd"/>
            <w:r w:rsidRPr="009B4154">
              <w:rPr>
                <w:rFonts w:ascii="Verdana" w:hAnsi="Verdana"/>
                <w:sz w:val="20"/>
                <w:szCs w:val="20"/>
              </w:rPr>
              <w:t xml:space="preserve"> chessboard?</w:t>
            </w:r>
          </w:p>
          <w:p w:rsidR="00617841" w:rsidRPr="009B4154" w:rsidRDefault="00617841" w:rsidP="00A55350">
            <w:pPr>
              <w:rPr>
                <w:rFonts w:ascii="Verdana" w:hAnsi="Verdana"/>
                <w:sz w:val="20"/>
                <w:szCs w:val="20"/>
              </w:rPr>
            </w:pPr>
          </w:p>
          <w:p w:rsidR="00617841" w:rsidRPr="009B4154" w:rsidRDefault="00617841" w:rsidP="00A55350">
            <w:pPr>
              <w:rPr>
                <w:rFonts w:ascii="Verdana" w:hAnsi="Verdana"/>
                <w:sz w:val="20"/>
                <w:szCs w:val="20"/>
              </w:rPr>
            </w:pPr>
            <w:r w:rsidRPr="009B4154">
              <w:rPr>
                <w:rFonts w:ascii="Verdana" w:hAnsi="Verdana"/>
                <w:sz w:val="20"/>
                <w:szCs w:val="20"/>
              </w:rPr>
              <w:t>Having found the formula, it can be applied</w:t>
            </w:r>
          </w:p>
        </w:tc>
        <w:tc>
          <w:tcPr>
            <w:tcW w:w="6939" w:type="dxa"/>
          </w:tcPr>
          <w:p w:rsidR="00791C1D" w:rsidRDefault="00617841" w:rsidP="00791C1D">
            <w:pPr>
              <w:jc w:val="both"/>
              <w:rPr>
                <w:rFonts w:ascii="Verdana" w:hAnsi="Verdana"/>
                <w:sz w:val="20"/>
                <w:szCs w:val="20"/>
              </w:rPr>
            </w:pPr>
            <w:r w:rsidRPr="009B4154">
              <w:rPr>
                <w:rFonts w:ascii="Verdana" w:hAnsi="Verdana"/>
                <w:sz w:val="20"/>
                <w:szCs w:val="20"/>
              </w:rPr>
              <w:t>What i</w:t>
            </w:r>
            <w:r w:rsidR="00791C1D" w:rsidRPr="009B4154">
              <w:rPr>
                <w:rFonts w:ascii="Verdana" w:hAnsi="Verdana"/>
                <w:sz w:val="20"/>
                <w:szCs w:val="20"/>
              </w:rPr>
              <w:t>f the board was not 8x8? Can students</w:t>
            </w:r>
            <w:r w:rsidRPr="009B4154">
              <w:rPr>
                <w:rFonts w:ascii="Verdana" w:hAnsi="Verdana"/>
                <w:sz w:val="20"/>
                <w:szCs w:val="20"/>
              </w:rPr>
              <w:t xml:space="preserve"> work out the number of squares you would fit on a 1x1 board? </w:t>
            </w:r>
            <w:r w:rsidR="00791C1D" w:rsidRPr="009B4154">
              <w:rPr>
                <w:rFonts w:ascii="Verdana" w:hAnsi="Verdana"/>
                <w:sz w:val="20"/>
                <w:szCs w:val="20"/>
              </w:rPr>
              <w:t>A 2x2 board? A 3x3 board…can they</w:t>
            </w:r>
            <w:r w:rsidRPr="009B4154">
              <w:rPr>
                <w:rFonts w:ascii="Verdana" w:hAnsi="Verdana"/>
                <w:sz w:val="20"/>
                <w:szCs w:val="20"/>
              </w:rPr>
              <w:t xml:space="preserve"> see a pattern? </w:t>
            </w:r>
            <w:r w:rsidR="0021386A">
              <w:rPr>
                <w:rFonts w:ascii="Verdana" w:hAnsi="Verdana"/>
                <w:sz w:val="20"/>
                <w:szCs w:val="20"/>
              </w:rPr>
              <w:t xml:space="preserve">Introduce ‘n’ as the side-length for a board where you don’t know how big it is – ‘n’ can be used to represent any number. Can they come up with a way to describe the smaller squares in an </w:t>
            </w:r>
            <w:proofErr w:type="spellStart"/>
            <w:r w:rsidR="0021386A">
              <w:rPr>
                <w:rFonts w:ascii="Verdana" w:hAnsi="Verdana"/>
                <w:sz w:val="20"/>
                <w:szCs w:val="20"/>
              </w:rPr>
              <w:t>nxn</w:t>
            </w:r>
            <w:proofErr w:type="spellEnd"/>
            <w:r w:rsidR="0021386A">
              <w:rPr>
                <w:rFonts w:ascii="Verdana" w:hAnsi="Verdana"/>
                <w:sz w:val="20"/>
                <w:szCs w:val="20"/>
              </w:rPr>
              <w:t xml:space="preserve"> chessboard and an overall formula?</w:t>
            </w:r>
          </w:p>
          <w:p w:rsidR="00791C1D" w:rsidRPr="009B4154" w:rsidRDefault="00791C1D" w:rsidP="00791C1D">
            <w:pPr>
              <w:jc w:val="both"/>
              <w:rPr>
                <w:rFonts w:ascii="Verdana" w:hAnsi="Verdana"/>
                <w:sz w:val="20"/>
                <w:szCs w:val="20"/>
              </w:rPr>
            </w:pPr>
            <w:r w:rsidRPr="009B4154">
              <w:rPr>
                <w:rFonts w:ascii="Verdana" w:hAnsi="Verdana"/>
                <w:b/>
                <w:sz w:val="20"/>
                <w:szCs w:val="20"/>
              </w:rPr>
              <w:t>Slide 1</w:t>
            </w:r>
            <w:r w:rsidR="001C075B">
              <w:rPr>
                <w:rFonts w:ascii="Verdana" w:hAnsi="Verdana"/>
                <w:b/>
                <w:sz w:val="20"/>
                <w:szCs w:val="20"/>
              </w:rPr>
              <w:t>3</w:t>
            </w:r>
            <w:r w:rsidR="005D0382" w:rsidRPr="009B4154">
              <w:rPr>
                <w:rFonts w:ascii="Verdana" w:hAnsi="Verdana"/>
                <w:b/>
                <w:sz w:val="20"/>
                <w:szCs w:val="20"/>
              </w:rPr>
              <w:t xml:space="preserve"> animations</w:t>
            </w:r>
            <w:r w:rsidRPr="009B4154">
              <w:rPr>
                <w:rFonts w:ascii="Verdana" w:hAnsi="Verdana"/>
                <w:b/>
                <w:sz w:val="20"/>
                <w:szCs w:val="20"/>
              </w:rPr>
              <w:t>:</w:t>
            </w:r>
            <w:r w:rsidRPr="009B4154">
              <w:rPr>
                <w:rFonts w:ascii="Verdana" w:hAnsi="Verdana"/>
                <w:sz w:val="20"/>
                <w:szCs w:val="20"/>
              </w:rPr>
              <w:t xml:space="preserve"> click to reveal the sum and formula.</w:t>
            </w:r>
          </w:p>
          <w:p w:rsidR="00791C1D" w:rsidRPr="009B4154" w:rsidRDefault="00791C1D" w:rsidP="00791C1D">
            <w:pPr>
              <w:jc w:val="both"/>
              <w:rPr>
                <w:rFonts w:ascii="Verdana" w:hAnsi="Verdana"/>
                <w:sz w:val="20"/>
                <w:szCs w:val="20"/>
              </w:rPr>
            </w:pPr>
          </w:p>
          <w:p w:rsidR="00791C1D" w:rsidRPr="009B4154" w:rsidRDefault="00791C1D" w:rsidP="009E048B">
            <w:pPr>
              <w:rPr>
                <w:rFonts w:ascii="Verdana" w:hAnsi="Verdana"/>
                <w:sz w:val="20"/>
                <w:szCs w:val="20"/>
              </w:rPr>
            </w:pPr>
            <w:r w:rsidRPr="009B4154">
              <w:rPr>
                <w:rFonts w:ascii="Verdana" w:hAnsi="Verdana"/>
                <w:sz w:val="20"/>
                <w:szCs w:val="20"/>
              </w:rPr>
              <w:t xml:space="preserve">Answer some questions </w:t>
            </w:r>
            <w:r w:rsidR="00617841" w:rsidRPr="009B4154">
              <w:rPr>
                <w:rFonts w:ascii="Verdana" w:hAnsi="Verdana"/>
                <w:sz w:val="20"/>
                <w:szCs w:val="20"/>
              </w:rPr>
              <w:t>using the</w:t>
            </w:r>
            <w:r w:rsidRPr="009B4154">
              <w:rPr>
                <w:rFonts w:ascii="Verdana" w:hAnsi="Verdana"/>
                <w:sz w:val="20"/>
                <w:szCs w:val="20"/>
              </w:rPr>
              <w:t xml:space="preserve">ir new found knowledge. </w:t>
            </w:r>
          </w:p>
          <w:p w:rsidR="00617841" w:rsidRDefault="001C075B" w:rsidP="009E048B">
            <w:pPr>
              <w:rPr>
                <w:rFonts w:ascii="Verdana" w:hAnsi="Verdana"/>
                <w:sz w:val="20"/>
                <w:szCs w:val="20"/>
              </w:rPr>
            </w:pPr>
            <w:r>
              <w:rPr>
                <w:rFonts w:ascii="Verdana" w:hAnsi="Verdana"/>
                <w:b/>
                <w:sz w:val="20"/>
                <w:szCs w:val="20"/>
              </w:rPr>
              <w:t>Slide 14</w:t>
            </w:r>
            <w:r w:rsidR="005D0382" w:rsidRPr="009B4154">
              <w:rPr>
                <w:rFonts w:ascii="Verdana" w:hAnsi="Verdana"/>
                <w:b/>
                <w:sz w:val="20"/>
                <w:szCs w:val="20"/>
              </w:rPr>
              <w:t xml:space="preserve"> animations</w:t>
            </w:r>
            <w:r w:rsidR="00791C1D" w:rsidRPr="009B4154">
              <w:rPr>
                <w:rFonts w:ascii="Verdana" w:hAnsi="Verdana"/>
                <w:b/>
                <w:sz w:val="20"/>
                <w:szCs w:val="20"/>
              </w:rPr>
              <w:t>:</w:t>
            </w:r>
            <w:r w:rsidR="00791C1D" w:rsidRPr="009B4154">
              <w:rPr>
                <w:rFonts w:ascii="Verdana" w:hAnsi="Verdana"/>
                <w:sz w:val="20"/>
                <w:szCs w:val="20"/>
              </w:rPr>
              <w:t xml:space="preserve"> Click to reveal the answers one-by-one.</w:t>
            </w:r>
          </w:p>
          <w:p w:rsidR="0021386A" w:rsidRDefault="0021386A" w:rsidP="009E048B">
            <w:pPr>
              <w:rPr>
                <w:rFonts w:ascii="Verdana" w:hAnsi="Verdana"/>
                <w:sz w:val="20"/>
                <w:szCs w:val="20"/>
              </w:rPr>
            </w:pPr>
          </w:p>
          <w:p w:rsidR="00617841" w:rsidRPr="009B4154" w:rsidRDefault="0021386A" w:rsidP="00A55350">
            <w:pPr>
              <w:rPr>
                <w:rFonts w:ascii="Verdana" w:hAnsi="Verdana"/>
                <w:sz w:val="20"/>
                <w:szCs w:val="20"/>
              </w:rPr>
            </w:pPr>
            <w:r>
              <w:rPr>
                <w:rFonts w:ascii="Verdana" w:hAnsi="Verdana"/>
                <w:sz w:val="20"/>
                <w:szCs w:val="20"/>
              </w:rPr>
              <w:t xml:space="preserve">Extension for those who finish early: How many rectangles fit on the board? What do you need to think about – rectangle shape as well as </w:t>
            </w:r>
            <w:proofErr w:type="gramStart"/>
            <w:r>
              <w:rPr>
                <w:rFonts w:ascii="Verdana" w:hAnsi="Verdana"/>
                <w:sz w:val="20"/>
                <w:szCs w:val="20"/>
              </w:rPr>
              <w:t>size.</w:t>
            </w:r>
            <w:proofErr w:type="gramEnd"/>
            <w:r>
              <w:rPr>
                <w:rFonts w:ascii="Verdana" w:hAnsi="Verdana"/>
                <w:sz w:val="20"/>
                <w:szCs w:val="20"/>
              </w:rPr>
              <w:t xml:space="preserve"> Would you want to use any restrictions for the types of rectangles which can be used?</w:t>
            </w:r>
          </w:p>
        </w:tc>
      </w:tr>
      <w:tr w:rsidR="00617841" w:rsidRPr="009B4154" w:rsidTr="00A83B4A">
        <w:trPr>
          <w:cantSplit/>
        </w:trPr>
        <w:tc>
          <w:tcPr>
            <w:tcW w:w="1266" w:type="dxa"/>
          </w:tcPr>
          <w:p w:rsidR="005D0C3B" w:rsidRPr="009B4154" w:rsidRDefault="005D0C3B" w:rsidP="00F3002E">
            <w:pPr>
              <w:rPr>
                <w:rFonts w:ascii="Verdana" w:hAnsi="Verdana"/>
                <w:sz w:val="20"/>
                <w:szCs w:val="20"/>
              </w:rPr>
            </w:pPr>
            <w:r w:rsidRPr="009B4154">
              <w:rPr>
                <w:rFonts w:ascii="Verdana" w:hAnsi="Verdana"/>
                <w:sz w:val="20"/>
                <w:szCs w:val="20"/>
              </w:rPr>
              <w:t xml:space="preserve">EXTRA ACTIVITY IF TIME: </w:t>
            </w:r>
          </w:p>
          <w:p w:rsidR="00617841" w:rsidRPr="009B4154" w:rsidRDefault="001C075B" w:rsidP="00F3002E">
            <w:pPr>
              <w:rPr>
                <w:rFonts w:ascii="Verdana" w:hAnsi="Verdana"/>
                <w:sz w:val="20"/>
                <w:szCs w:val="20"/>
              </w:rPr>
            </w:pPr>
            <w:r>
              <w:rPr>
                <w:rFonts w:ascii="Verdana" w:hAnsi="Verdana"/>
                <w:sz w:val="20"/>
                <w:szCs w:val="20"/>
              </w:rPr>
              <w:t>Slide 15</w:t>
            </w:r>
          </w:p>
          <w:p w:rsidR="00617841" w:rsidRPr="009B4154" w:rsidRDefault="00617841" w:rsidP="00F3002E">
            <w:pPr>
              <w:rPr>
                <w:rFonts w:ascii="Verdana" w:hAnsi="Verdana"/>
                <w:sz w:val="20"/>
                <w:szCs w:val="20"/>
              </w:rPr>
            </w:pPr>
          </w:p>
          <w:p w:rsidR="00617841" w:rsidRPr="009B4154" w:rsidRDefault="00617841" w:rsidP="00F3002E">
            <w:pPr>
              <w:rPr>
                <w:rFonts w:ascii="Verdana" w:hAnsi="Verdana"/>
                <w:sz w:val="20"/>
                <w:szCs w:val="20"/>
              </w:rPr>
            </w:pPr>
            <w:r w:rsidRPr="009B4154">
              <w:rPr>
                <w:rFonts w:ascii="Verdana" w:hAnsi="Verdana"/>
                <w:sz w:val="20"/>
                <w:szCs w:val="20"/>
              </w:rPr>
              <w:t>10 minutes (55)</w:t>
            </w:r>
          </w:p>
        </w:tc>
        <w:tc>
          <w:tcPr>
            <w:tcW w:w="2280" w:type="dxa"/>
          </w:tcPr>
          <w:p w:rsidR="00617841" w:rsidRPr="009B4154" w:rsidRDefault="00617841" w:rsidP="00FB3A89">
            <w:pPr>
              <w:rPr>
                <w:rFonts w:ascii="Verdana" w:hAnsi="Verdana"/>
                <w:sz w:val="20"/>
                <w:szCs w:val="20"/>
              </w:rPr>
            </w:pPr>
            <w:r w:rsidRPr="009B4154">
              <w:rPr>
                <w:rFonts w:ascii="Verdana" w:hAnsi="Verdana"/>
                <w:sz w:val="20"/>
                <w:szCs w:val="20"/>
              </w:rPr>
              <w:t>A different take on the problem</w:t>
            </w:r>
          </w:p>
          <w:p w:rsidR="005D0C3B" w:rsidRPr="009B4154" w:rsidRDefault="005D0C3B" w:rsidP="00FB3A89">
            <w:pPr>
              <w:rPr>
                <w:rFonts w:ascii="Verdana" w:hAnsi="Verdana"/>
                <w:sz w:val="20"/>
                <w:szCs w:val="20"/>
              </w:rPr>
            </w:pPr>
          </w:p>
          <w:p w:rsidR="005D0C3B" w:rsidRPr="009B4154" w:rsidRDefault="005D0C3B" w:rsidP="005D0C3B">
            <w:pPr>
              <w:rPr>
                <w:rFonts w:ascii="Verdana" w:hAnsi="Verdana"/>
                <w:sz w:val="20"/>
                <w:szCs w:val="20"/>
              </w:rPr>
            </w:pPr>
            <w:r w:rsidRPr="009B4154">
              <w:rPr>
                <w:rFonts w:ascii="Verdana" w:hAnsi="Verdana"/>
                <w:sz w:val="20"/>
                <w:szCs w:val="20"/>
              </w:rPr>
              <w:t>If you don’t have time for this, hide the slide when the students aren’t looking</w:t>
            </w:r>
          </w:p>
        </w:tc>
        <w:tc>
          <w:tcPr>
            <w:tcW w:w="6939" w:type="dxa"/>
          </w:tcPr>
          <w:p w:rsidR="005D0C3B" w:rsidRPr="009B4154" w:rsidRDefault="005D0C3B" w:rsidP="007A3095">
            <w:pPr>
              <w:rPr>
                <w:rFonts w:ascii="Verdana" w:hAnsi="Verdana"/>
                <w:sz w:val="20"/>
                <w:szCs w:val="20"/>
              </w:rPr>
            </w:pPr>
            <w:r w:rsidRPr="009B4154">
              <w:rPr>
                <w:rFonts w:ascii="Verdana" w:hAnsi="Verdana"/>
                <w:sz w:val="20"/>
                <w:szCs w:val="20"/>
              </w:rPr>
              <w:t xml:space="preserve">Extension activity: </w:t>
            </w:r>
            <w:r w:rsidR="00617841" w:rsidRPr="009B4154">
              <w:rPr>
                <w:rFonts w:ascii="Verdana" w:hAnsi="Verdana"/>
                <w:sz w:val="20"/>
                <w:szCs w:val="20"/>
              </w:rPr>
              <w:t xml:space="preserve">A similar </w:t>
            </w:r>
            <w:r w:rsidRPr="009B4154">
              <w:rPr>
                <w:rFonts w:ascii="Verdana" w:hAnsi="Verdana"/>
                <w:sz w:val="20"/>
                <w:szCs w:val="20"/>
              </w:rPr>
              <w:t xml:space="preserve">but different problem to tackle. Discuss where the different size squares can fit on the shape. Can you have a </w:t>
            </w:r>
            <w:proofErr w:type="spellStart"/>
            <w:r w:rsidRPr="009B4154">
              <w:rPr>
                <w:rFonts w:ascii="Verdana" w:hAnsi="Verdana"/>
                <w:sz w:val="20"/>
                <w:szCs w:val="20"/>
              </w:rPr>
              <w:t>5x5</w:t>
            </w:r>
            <w:proofErr w:type="spellEnd"/>
            <w:r w:rsidRPr="009B4154">
              <w:rPr>
                <w:rFonts w:ascii="Verdana" w:hAnsi="Verdana"/>
                <w:sz w:val="20"/>
                <w:szCs w:val="20"/>
              </w:rPr>
              <w:t xml:space="preserve"> square? If not, why not? Are there any places you cannot put a </w:t>
            </w:r>
            <w:proofErr w:type="spellStart"/>
            <w:r w:rsidRPr="009B4154">
              <w:rPr>
                <w:rFonts w:ascii="Verdana" w:hAnsi="Verdana"/>
                <w:sz w:val="20"/>
                <w:szCs w:val="20"/>
              </w:rPr>
              <w:t>4x4</w:t>
            </w:r>
            <w:proofErr w:type="spellEnd"/>
            <w:r w:rsidRPr="009B4154">
              <w:rPr>
                <w:rFonts w:ascii="Verdana" w:hAnsi="Verdana"/>
                <w:sz w:val="20"/>
                <w:szCs w:val="20"/>
              </w:rPr>
              <w:t xml:space="preserve"> square, or a </w:t>
            </w:r>
            <w:proofErr w:type="spellStart"/>
            <w:r w:rsidRPr="009B4154">
              <w:rPr>
                <w:rFonts w:ascii="Verdana" w:hAnsi="Verdana"/>
                <w:sz w:val="20"/>
                <w:szCs w:val="20"/>
              </w:rPr>
              <w:t>3x3</w:t>
            </w:r>
            <w:proofErr w:type="spellEnd"/>
            <w:r w:rsidRPr="009B4154">
              <w:rPr>
                <w:rFonts w:ascii="Verdana" w:hAnsi="Verdana"/>
                <w:sz w:val="20"/>
                <w:szCs w:val="20"/>
              </w:rPr>
              <w:t xml:space="preserve"> square? Note that all of the square must be contained within the shape, and as before, the edges of the squares must match the lines already there.</w:t>
            </w:r>
          </w:p>
          <w:p w:rsidR="005D0C3B" w:rsidRPr="009B4154" w:rsidRDefault="005D0C3B" w:rsidP="007A3095">
            <w:pPr>
              <w:rPr>
                <w:rFonts w:ascii="Verdana" w:hAnsi="Verdana"/>
                <w:sz w:val="20"/>
                <w:szCs w:val="20"/>
              </w:rPr>
            </w:pPr>
          </w:p>
          <w:p w:rsidR="005D0C3B" w:rsidRPr="009B4154" w:rsidRDefault="005D0C3B" w:rsidP="007A3095">
            <w:pPr>
              <w:rPr>
                <w:rFonts w:ascii="Verdana" w:hAnsi="Verdana"/>
                <w:b/>
                <w:sz w:val="20"/>
                <w:szCs w:val="20"/>
              </w:rPr>
            </w:pPr>
            <w:r w:rsidRPr="009B4154">
              <w:rPr>
                <w:rFonts w:ascii="Verdana" w:hAnsi="Verdana"/>
                <w:b/>
                <w:sz w:val="20"/>
                <w:szCs w:val="20"/>
              </w:rPr>
              <w:t>Resources:</w:t>
            </w:r>
          </w:p>
          <w:p w:rsidR="005D0C3B" w:rsidRPr="009B4154" w:rsidRDefault="005D0C3B" w:rsidP="007A3095">
            <w:pPr>
              <w:rPr>
                <w:rFonts w:ascii="Verdana" w:hAnsi="Verdana"/>
                <w:sz w:val="20"/>
                <w:szCs w:val="20"/>
              </w:rPr>
            </w:pPr>
            <w:r w:rsidRPr="009B4154">
              <w:rPr>
                <w:rFonts w:ascii="Verdana" w:hAnsi="Verdana"/>
                <w:sz w:val="20"/>
                <w:szCs w:val="20"/>
              </w:rPr>
              <w:t>Worksheet: Extra counting squares activity</w:t>
            </w:r>
          </w:p>
          <w:p w:rsidR="00482F8C" w:rsidRPr="009B4154" w:rsidRDefault="00482F8C" w:rsidP="007A3095">
            <w:pPr>
              <w:rPr>
                <w:rFonts w:ascii="Verdana" w:hAnsi="Verdana"/>
                <w:sz w:val="20"/>
                <w:szCs w:val="20"/>
              </w:rPr>
            </w:pPr>
            <w:r w:rsidRPr="009B4154">
              <w:rPr>
                <w:rFonts w:ascii="Verdana" w:hAnsi="Verdana"/>
                <w:sz w:val="20"/>
                <w:szCs w:val="20"/>
              </w:rPr>
              <w:t>Coloured pencils</w:t>
            </w:r>
          </w:p>
          <w:p w:rsidR="005D0C3B" w:rsidRPr="009B4154" w:rsidRDefault="005D0C3B" w:rsidP="007A3095">
            <w:pPr>
              <w:rPr>
                <w:rFonts w:ascii="Verdana" w:hAnsi="Verdana"/>
                <w:sz w:val="20"/>
                <w:szCs w:val="20"/>
              </w:rPr>
            </w:pPr>
          </w:p>
          <w:p w:rsidR="005D0C3B" w:rsidRPr="009B4154" w:rsidRDefault="005D0C3B" w:rsidP="007A3095">
            <w:pPr>
              <w:rPr>
                <w:rFonts w:ascii="Verdana" w:hAnsi="Verdana"/>
                <w:sz w:val="20"/>
                <w:szCs w:val="20"/>
              </w:rPr>
            </w:pPr>
            <w:r w:rsidRPr="009B4154">
              <w:rPr>
                <w:rFonts w:ascii="Verdana" w:hAnsi="Verdana"/>
                <w:b/>
                <w:sz w:val="20"/>
                <w:szCs w:val="20"/>
              </w:rPr>
              <w:t>Animations:</w:t>
            </w:r>
            <w:r w:rsidRPr="009B4154">
              <w:rPr>
                <w:rFonts w:ascii="Verdana" w:hAnsi="Verdana"/>
                <w:sz w:val="20"/>
                <w:szCs w:val="20"/>
              </w:rPr>
              <w:t xml:space="preserve"> Click to show:</w:t>
            </w:r>
          </w:p>
          <w:p w:rsidR="005D0C3B" w:rsidRPr="009B4154" w:rsidRDefault="005D0C3B" w:rsidP="005D0C3B">
            <w:pPr>
              <w:pStyle w:val="ListParagraph"/>
              <w:numPr>
                <w:ilvl w:val="0"/>
                <w:numId w:val="9"/>
              </w:numPr>
              <w:rPr>
                <w:rFonts w:ascii="Verdana" w:hAnsi="Verdana"/>
                <w:sz w:val="20"/>
                <w:szCs w:val="20"/>
              </w:rPr>
            </w:pPr>
            <w:r w:rsidRPr="009B4154">
              <w:rPr>
                <w:rFonts w:ascii="Verdana" w:hAnsi="Verdana"/>
                <w:sz w:val="20"/>
                <w:szCs w:val="20"/>
              </w:rPr>
              <w:t xml:space="preserve">Colour flashes of all possible </w:t>
            </w:r>
            <w:proofErr w:type="spellStart"/>
            <w:r w:rsidRPr="009B4154">
              <w:rPr>
                <w:rFonts w:ascii="Verdana" w:hAnsi="Verdana"/>
                <w:sz w:val="20"/>
                <w:szCs w:val="20"/>
              </w:rPr>
              <w:t>1x1</w:t>
            </w:r>
            <w:proofErr w:type="spellEnd"/>
            <w:r w:rsidRPr="009B4154">
              <w:rPr>
                <w:rFonts w:ascii="Verdana" w:hAnsi="Verdana"/>
                <w:sz w:val="20"/>
                <w:szCs w:val="20"/>
              </w:rPr>
              <w:t xml:space="preserve"> squares; squares count</w:t>
            </w:r>
          </w:p>
          <w:p w:rsidR="00336433" w:rsidRPr="009B4154" w:rsidRDefault="00336433" w:rsidP="00336433">
            <w:pPr>
              <w:pStyle w:val="ListParagraph"/>
              <w:numPr>
                <w:ilvl w:val="0"/>
                <w:numId w:val="9"/>
              </w:numPr>
              <w:rPr>
                <w:rFonts w:ascii="Verdana" w:hAnsi="Verdana"/>
                <w:sz w:val="20"/>
                <w:szCs w:val="20"/>
              </w:rPr>
            </w:pPr>
            <w:r w:rsidRPr="009B4154">
              <w:rPr>
                <w:rFonts w:ascii="Verdana" w:hAnsi="Verdana"/>
                <w:sz w:val="20"/>
                <w:szCs w:val="20"/>
              </w:rPr>
              <w:t xml:space="preserve">Colour flashes of all possible </w:t>
            </w:r>
            <w:proofErr w:type="spellStart"/>
            <w:r w:rsidRPr="009B4154">
              <w:rPr>
                <w:rFonts w:ascii="Verdana" w:hAnsi="Verdana"/>
                <w:sz w:val="20"/>
                <w:szCs w:val="20"/>
              </w:rPr>
              <w:t>2x2</w:t>
            </w:r>
            <w:proofErr w:type="spellEnd"/>
            <w:r w:rsidRPr="009B4154">
              <w:rPr>
                <w:rFonts w:ascii="Verdana" w:hAnsi="Verdana"/>
                <w:sz w:val="20"/>
                <w:szCs w:val="20"/>
              </w:rPr>
              <w:t xml:space="preserve"> squares; squares count</w:t>
            </w:r>
          </w:p>
          <w:p w:rsidR="00336433" w:rsidRPr="009B4154" w:rsidRDefault="00336433" w:rsidP="00336433">
            <w:pPr>
              <w:pStyle w:val="ListParagraph"/>
              <w:numPr>
                <w:ilvl w:val="0"/>
                <w:numId w:val="9"/>
              </w:numPr>
              <w:rPr>
                <w:rFonts w:ascii="Verdana" w:hAnsi="Verdana"/>
                <w:sz w:val="20"/>
                <w:szCs w:val="20"/>
              </w:rPr>
            </w:pPr>
            <w:r w:rsidRPr="009B4154">
              <w:rPr>
                <w:rFonts w:ascii="Verdana" w:hAnsi="Verdana"/>
                <w:sz w:val="20"/>
                <w:szCs w:val="20"/>
              </w:rPr>
              <w:t xml:space="preserve">Colour flashes of all possible </w:t>
            </w:r>
            <w:proofErr w:type="spellStart"/>
            <w:r w:rsidRPr="009B4154">
              <w:rPr>
                <w:rFonts w:ascii="Verdana" w:hAnsi="Verdana"/>
                <w:sz w:val="20"/>
                <w:szCs w:val="20"/>
              </w:rPr>
              <w:t>3x3</w:t>
            </w:r>
            <w:proofErr w:type="spellEnd"/>
            <w:r w:rsidRPr="009B4154">
              <w:rPr>
                <w:rFonts w:ascii="Verdana" w:hAnsi="Verdana"/>
                <w:sz w:val="20"/>
                <w:szCs w:val="20"/>
              </w:rPr>
              <w:t xml:space="preserve"> squares; squares count</w:t>
            </w:r>
          </w:p>
          <w:p w:rsidR="00336433" w:rsidRPr="009B4154" w:rsidRDefault="00336433" w:rsidP="00336433">
            <w:pPr>
              <w:pStyle w:val="ListParagraph"/>
              <w:numPr>
                <w:ilvl w:val="0"/>
                <w:numId w:val="9"/>
              </w:numPr>
              <w:rPr>
                <w:rFonts w:ascii="Verdana" w:hAnsi="Verdana"/>
                <w:sz w:val="20"/>
                <w:szCs w:val="20"/>
              </w:rPr>
            </w:pPr>
            <w:r w:rsidRPr="009B4154">
              <w:rPr>
                <w:rFonts w:ascii="Verdana" w:hAnsi="Verdana"/>
                <w:sz w:val="20"/>
                <w:szCs w:val="20"/>
              </w:rPr>
              <w:t xml:space="preserve">Colour flashes of all possible </w:t>
            </w:r>
            <w:proofErr w:type="spellStart"/>
            <w:r w:rsidRPr="009B4154">
              <w:rPr>
                <w:rFonts w:ascii="Verdana" w:hAnsi="Verdana"/>
                <w:sz w:val="20"/>
                <w:szCs w:val="20"/>
              </w:rPr>
              <w:t>4x4</w:t>
            </w:r>
            <w:proofErr w:type="spellEnd"/>
            <w:r w:rsidRPr="009B4154">
              <w:rPr>
                <w:rFonts w:ascii="Verdana" w:hAnsi="Verdana"/>
                <w:sz w:val="20"/>
                <w:szCs w:val="20"/>
              </w:rPr>
              <w:t xml:space="preserve"> squares; squares count</w:t>
            </w:r>
          </w:p>
          <w:p w:rsidR="00617841" w:rsidRPr="0021386A" w:rsidRDefault="00336433" w:rsidP="007A3095">
            <w:pPr>
              <w:pStyle w:val="ListParagraph"/>
              <w:numPr>
                <w:ilvl w:val="0"/>
                <w:numId w:val="9"/>
              </w:numPr>
              <w:rPr>
                <w:rFonts w:ascii="Verdana" w:hAnsi="Verdana"/>
                <w:sz w:val="20"/>
                <w:szCs w:val="20"/>
              </w:rPr>
            </w:pPr>
            <w:r w:rsidRPr="009B4154">
              <w:rPr>
                <w:rFonts w:ascii="Verdana" w:hAnsi="Verdana"/>
                <w:sz w:val="20"/>
                <w:szCs w:val="20"/>
              </w:rPr>
              <w:t>Total number of squares</w:t>
            </w:r>
          </w:p>
        </w:tc>
      </w:tr>
      <w:tr w:rsidR="00617841" w:rsidRPr="009B4154" w:rsidTr="00A83B4A">
        <w:trPr>
          <w:cantSplit/>
        </w:trPr>
        <w:tc>
          <w:tcPr>
            <w:tcW w:w="1266" w:type="dxa"/>
          </w:tcPr>
          <w:p w:rsidR="00617841" w:rsidRPr="009B4154" w:rsidRDefault="00617841" w:rsidP="00617841">
            <w:pPr>
              <w:rPr>
                <w:rFonts w:ascii="Verdana" w:hAnsi="Verdana"/>
                <w:sz w:val="20"/>
                <w:szCs w:val="20"/>
              </w:rPr>
            </w:pPr>
            <w:r w:rsidRPr="009B4154">
              <w:rPr>
                <w:rFonts w:ascii="Verdana" w:hAnsi="Verdana"/>
                <w:sz w:val="20"/>
                <w:szCs w:val="20"/>
              </w:rPr>
              <w:t>10 mins (65)</w:t>
            </w:r>
          </w:p>
        </w:tc>
        <w:tc>
          <w:tcPr>
            <w:tcW w:w="2280" w:type="dxa"/>
          </w:tcPr>
          <w:p w:rsidR="00617841" w:rsidRPr="009B4154" w:rsidRDefault="00617841" w:rsidP="00942ABD">
            <w:pPr>
              <w:rPr>
                <w:rFonts w:ascii="Verdana" w:hAnsi="Verdana"/>
                <w:sz w:val="20"/>
                <w:szCs w:val="20"/>
              </w:rPr>
            </w:pPr>
            <w:r w:rsidRPr="009B4154">
              <w:rPr>
                <w:rFonts w:ascii="Verdana" w:hAnsi="Verdana"/>
                <w:sz w:val="20"/>
                <w:szCs w:val="20"/>
                <w:highlight w:val="yellow"/>
              </w:rPr>
              <w:t>BREAK</w:t>
            </w:r>
          </w:p>
        </w:tc>
        <w:tc>
          <w:tcPr>
            <w:tcW w:w="6939" w:type="dxa"/>
          </w:tcPr>
          <w:p w:rsidR="00617841" w:rsidRPr="009B4154" w:rsidRDefault="00617841" w:rsidP="007A3095">
            <w:pPr>
              <w:rPr>
                <w:rFonts w:ascii="Verdana" w:hAnsi="Verdana"/>
                <w:sz w:val="20"/>
                <w:szCs w:val="20"/>
              </w:rPr>
            </w:pPr>
            <w:r w:rsidRPr="009B4154">
              <w:rPr>
                <w:rFonts w:ascii="Verdana" w:hAnsi="Verdana"/>
                <w:sz w:val="20"/>
                <w:szCs w:val="20"/>
              </w:rPr>
              <w:t>Drinks and biscuits and comfort break</w:t>
            </w:r>
          </w:p>
        </w:tc>
      </w:tr>
      <w:tr w:rsidR="00617841" w:rsidRPr="009B4154" w:rsidTr="00A83B4A">
        <w:trPr>
          <w:cantSplit/>
        </w:trPr>
        <w:tc>
          <w:tcPr>
            <w:tcW w:w="1266" w:type="dxa"/>
          </w:tcPr>
          <w:p w:rsidR="00617841" w:rsidRPr="009B4154" w:rsidRDefault="00617841" w:rsidP="00D2126E">
            <w:pPr>
              <w:rPr>
                <w:rFonts w:ascii="Verdana" w:hAnsi="Verdana"/>
                <w:sz w:val="20"/>
                <w:szCs w:val="20"/>
              </w:rPr>
            </w:pPr>
            <w:r w:rsidRPr="009B4154">
              <w:rPr>
                <w:rFonts w:ascii="Verdana" w:hAnsi="Verdana"/>
                <w:sz w:val="20"/>
                <w:szCs w:val="20"/>
              </w:rPr>
              <w:lastRenderedPageBreak/>
              <w:t>Slide</w:t>
            </w:r>
            <w:r w:rsidR="00482F8C" w:rsidRPr="009B4154">
              <w:rPr>
                <w:rFonts w:ascii="Verdana" w:hAnsi="Verdana"/>
                <w:sz w:val="20"/>
                <w:szCs w:val="20"/>
              </w:rPr>
              <w:t>s 1</w:t>
            </w:r>
            <w:r w:rsidR="001C075B">
              <w:rPr>
                <w:rFonts w:ascii="Verdana" w:hAnsi="Verdana"/>
                <w:sz w:val="20"/>
                <w:szCs w:val="20"/>
              </w:rPr>
              <w:t>6-17</w:t>
            </w:r>
          </w:p>
          <w:p w:rsidR="00617841" w:rsidRPr="009B4154" w:rsidRDefault="00617841" w:rsidP="00D2126E">
            <w:pPr>
              <w:rPr>
                <w:rFonts w:ascii="Verdana" w:hAnsi="Verdana"/>
                <w:sz w:val="20"/>
                <w:szCs w:val="20"/>
              </w:rPr>
            </w:pPr>
          </w:p>
          <w:p w:rsidR="00617841" w:rsidRPr="009B4154" w:rsidRDefault="00482F8C" w:rsidP="00D2126E">
            <w:pPr>
              <w:rPr>
                <w:rFonts w:ascii="Verdana" w:hAnsi="Verdana"/>
                <w:sz w:val="20"/>
                <w:szCs w:val="20"/>
                <w:highlight w:val="yellow"/>
              </w:rPr>
            </w:pPr>
            <w:r w:rsidRPr="009B4154">
              <w:rPr>
                <w:rFonts w:ascii="Verdana" w:hAnsi="Verdana"/>
                <w:sz w:val="20"/>
                <w:szCs w:val="20"/>
              </w:rPr>
              <w:t>25 minutes (90</w:t>
            </w:r>
            <w:r w:rsidR="00617841" w:rsidRPr="009B4154">
              <w:rPr>
                <w:rFonts w:ascii="Verdana" w:hAnsi="Verdana"/>
                <w:sz w:val="20"/>
                <w:szCs w:val="20"/>
              </w:rPr>
              <w:t>)</w:t>
            </w:r>
          </w:p>
        </w:tc>
        <w:tc>
          <w:tcPr>
            <w:tcW w:w="2280" w:type="dxa"/>
          </w:tcPr>
          <w:p w:rsidR="00617841" w:rsidRPr="009B4154" w:rsidRDefault="00617841" w:rsidP="00532245">
            <w:pPr>
              <w:rPr>
                <w:rFonts w:ascii="Verdana" w:hAnsi="Verdana"/>
                <w:sz w:val="20"/>
                <w:szCs w:val="20"/>
              </w:rPr>
            </w:pPr>
            <w:r w:rsidRPr="009B4154">
              <w:rPr>
                <w:rFonts w:ascii="Verdana" w:hAnsi="Verdana"/>
                <w:sz w:val="20"/>
                <w:szCs w:val="20"/>
              </w:rPr>
              <w:t>Now to move the systematic approach into 3D, looking at a 3x3x3 cube to start with</w:t>
            </w:r>
          </w:p>
          <w:p w:rsidR="00456636" w:rsidRPr="009B4154" w:rsidRDefault="00456636" w:rsidP="00532245">
            <w:pPr>
              <w:rPr>
                <w:rFonts w:ascii="Verdana" w:hAnsi="Verdana"/>
                <w:sz w:val="20"/>
                <w:szCs w:val="20"/>
              </w:rPr>
            </w:pPr>
          </w:p>
          <w:p w:rsidR="00456636" w:rsidRPr="009B4154" w:rsidRDefault="00456636" w:rsidP="00532245">
            <w:pPr>
              <w:rPr>
                <w:rFonts w:ascii="Verdana" w:hAnsi="Verdana"/>
                <w:sz w:val="20"/>
                <w:szCs w:val="20"/>
                <w:highlight w:val="yellow"/>
              </w:rPr>
            </w:pPr>
            <w:r w:rsidRPr="009B4154">
              <w:rPr>
                <w:rFonts w:ascii="Verdana" w:hAnsi="Verdana"/>
                <w:sz w:val="20"/>
                <w:szCs w:val="20"/>
              </w:rPr>
              <w:t xml:space="preserve">Encourage the students to apply the same systematic approach, but now in </w:t>
            </w:r>
            <w:proofErr w:type="spellStart"/>
            <w:r w:rsidRPr="009B4154">
              <w:rPr>
                <w:rFonts w:ascii="Verdana" w:hAnsi="Verdana"/>
                <w:sz w:val="20"/>
                <w:szCs w:val="20"/>
              </w:rPr>
              <w:t>3d</w:t>
            </w:r>
            <w:proofErr w:type="spellEnd"/>
          </w:p>
        </w:tc>
        <w:tc>
          <w:tcPr>
            <w:tcW w:w="6939" w:type="dxa"/>
          </w:tcPr>
          <w:p w:rsidR="00617841" w:rsidRPr="009B4154" w:rsidRDefault="00617841" w:rsidP="00AD0910">
            <w:pPr>
              <w:rPr>
                <w:rFonts w:ascii="Verdana" w:hAnsi="Verdana"/>
                <w:sz w:val="20"/>
                <w:szCs w:val="20"/>
              </w:rPr>
            </w:pPr>
            <w:r w:rsidRPr="009B4154">
              <w:rPr>
                <w:rFonts w:ascii="Verdana" w:hAnsi="Verdana"/>
                <w:sz w:val="20"/>
                <w:szCs w:val="20"/>
              </w:rPr>
              <w:t xml:space="preserve">This investigation is very similar to the chessboard investigation, but the question is ‘How many cubes in the cube?’ </w:t>
            </w:r>
          </w:p>
          <w:p w:rsidR="00456636" w:rsidRPr="009B4154" w:rsidRDefault="00456636" w:rsidP="00AD0910">
            <w:pPr>
              <w:rPr>
                <w:rFonts w:ascii="Verdana" w:hAnsi="Verdana"/>
                <w:sz w:val="20"/>
                <w:szCs w:val="20"/>
              </w:rPr>
            </w:pPr>
          </w:p>
          <w:p w:rsidR="00617841" w:rsidRPr="009B4154" w:rsidRDefault="00617841" w:rsidP="00AD0910">
            <w:pPr>
              <w:rPr>
                <w:rFonts w:ascii="Verdana" w:hAnsi="Verdana"/>
                <w:sz w:val="20"/>
                <w:szCs w:val="20"/>
              </w:rPr>
            </w:pPr>
            <w:r w:rsidRPr="009B4154">
              <w:rPr>
                <w:rFonts w:ascii="Verdana" w:hAnsi="Verdana"/>
                <w:sz w:val="20"/>
                <w:szCs w:val="20"/>
              </w:rPr>
              <w:t xml:space="preserve">Start with projecting the 3 by 3 by 3 cube and asking ‘How many cubes there are in the cube’? This is the first question you are trying to investigate. </w:t>
            </w:r>
          </w:p>
          <w:p w:rsidR="00617841" w:rsidRPr="009B4154" w:rsidRDefault="00617841" w:rsidP="00AD0910">
            <w:pPr>
              <w:rPr>
                <w:rFonts w:ascii="Verdana" w:hAnsi="Verdana"/>
                <w:sz w:val="20"/>
                <w:szCs w:val="20"/>
              </w:rPr>
            </w:pPr>
          </w:p>
          <w:p w:rsidR="00617841" w:rsidRPr="009B4154" w:rsidRDefault="00617841" w:rsidP="00456636">
            <w:pPr>
              <w:rPr>
                <w:rFonts w:ascii="Verdana" w:hAnsi="Verdana"/>
                <w:sz w:val="20"/>
                <w:szCs w:val="20"/>
              </w:rPr>
            </w:pPr>
            <w:r w:rsidRPr="009B4154">
              <w:rPr>
                <w:rFonts w:ascii="Verdana" w:hAnsi="Verdana"/>
                <w:sz w:val="20"/>
                <w:szCs w:val="20"/>
              </w:rPr>
              <w:t>Students can make the 3 by 3 by 3 cube with multi-link. Once they have made the cube, you could ask ‘why must there be more than 27 cubes?’ Can the students use multi-link to show how the 3 by 3 by 3 cube contains 2 by 2 by 2 cubes? Can they show a 2 by 2 by 2 cube by drawing on the diagram on the board?</w:t>
            </w:r>
            <w:r w:rsidR="00456636" w:rsidRPr="009B4154">
              <w:rPr>
                <w:rFonts w:ascii="Verdana" w:hAnsi="Verdana"/>
                <w:sz w:val="20"/>
                <w:szCs w:val="20"/>
              </w:rPr>
              <w:t xml:space="preserve"> </w:t>
            </w:r>
          </w:p>
          <w:p w:rsidR="00456636" w:rsidRPr="009B4154" w:rsidRDefault="00456636" w:rsidP="00456636">
            <w:pPr>
              <w:rPr>
                <w:rFonts w:ascii="Verdana" w:hAnsi="Verdana"/>
                <w:sz w:val="20"/>
                <w:szCs w:val="20"/>
              </w:rPr>
            </w:pPr>
          </w:p>
          <w:p w:rsidR="00456636" w:rsidRPr="009B4154" w:rsidRDefault="00456636" w:rsidP="00456636">
            <w:pPr>
              <w:rPr>
                <w:rFonts w:ascii="Verdana" w:hAnsi="Verdana"/>
                <w:sz w:val="20"/>
                <w:szCs w:val="20"/>
              </w:rPr>
            </w:pPr>
            <w:r w:rsidRPr="009B4154">
              <w:rPr>
                <w:rFonts w:ascii="Verdana" w:hAnsi="Verdana"/>
                <w:sz w:val="20"/>
                <w:szCs w:val="20"/>
              </w:rPr>
              <w:t>Next, ask the students ‘how many of each size are there?’ At this point the students sometimes find it useful to use colours to outline the different cubes, using the diagrams on the “counting cubes” worksheet to help them visualise. They can also use page two of the “Results tables” worksheet to record their answers.</w:t>
            </w:r>
          </w:p>
          <w:p w:rsidR="00482F8C" w:rsidRPr="009B4154" w:rsidRDefault="00482F8C" w:rsidP="00482F8C">
            <w:pPr>
              <w:rPr>
                <w:rFonts w:ascii="Verdana" w:hAnsi="Verdana"/>
                <w:sz w:val="20"/>
                <w:szCs w:val="20"/>
              </w:rPr>
            </w:pPr>
          </w:p>
          <w:p w:rsidR="00482F8C" w:rsidRPr="009B4154" w:rsidRDefault="00482F8C" w:rsidP="00482F8C">
            <w:pPr>
              <w:rPr>
                <w:rFonts w:ascii="Verdana" w:hAnsi="Verdana"/>
                <w:sz w:val="20"/>
                <w:szCs w:val="20"/>
              </w:rPr>
            </w:pPr>
            <w:r w:rsidRPr="009B4154">
              <w:rPr>
                <w:rFonts w:ascii="Verdana" w:hAnsi="Verdana"/>
                <w:b/>
                <w:sz w:val="20"/>
                <w:szCs w:val="20"/>
              </w:rPr>
              <w:t xml:space="preserve">Discuss </w:t>
            </w:r>
            <w:r w:rsidRPr="009B4154">
              <w:rPr>
                <w:rFonts w:ascii="Verdana" w:hAnsi="Verdana"/>
                <w:sz w:val="20"/>
                <w:szCs w:val="20"/>
              </w:rPr>
              <w:t>the results the students have found and their methods.</w:t>
            </w:r>
          </w:p>
          <w:p w:rsidR="00482F8C" w:rsidRPr="009B4154" w:rsidRDefault="00482F8C" w:rsidP="00482F8C">
            <w:pPr>
              <w:rPr>
                <w:rFonts w:ascii="Verdana" w:hAnsi="Verdana"/>
                <w:sz w:val="20"/>
                <w:szCs w:val="20"/>
              </w:rPr>
            </w:pPr>
          </w:p>
          <w:p w:rsidR="00482F8C" w:rsidRPr="009B4154" w:rsidRDefault="001C075B" w:rsidP="00482F8C">
            <w:pPr>
              <w:rPr>
                <w:rFonts w:ascii="Verdana" w:hAnsi="Verdana"/>
                <w:sz w:val="20"/>
                <w:szCs w:val="20"/>
              </w:rPr>
            </w:pPr>
            <w:r>
              <w:rPr>
                <w:rFonts w:ascii="Verdana" w:hAnsi="Verdana"/>
                <w:b/>
                <w:sz w:val="20"/>
                <w:szCs w:val="20"/>
              </w:rPr>
              <w:t>Slide 17</w:t>
            </w:r>
            <w:r w:rsidR="00482F8C" w:rsidRPr="009B4154">
              <w:rPr>
                <w:rFonts w:ascii="Verdana" w:hAnsi="Verdana"/>
                <w:b/>
                <w:sz w:val="20"/>
                <w:szCs w:val="20"/>
              </w:rPr>
              <w:t xml:space="preserve"> animations:</w:t>
            </w:r>
            <w:r w:rsidR="00482F8C" w:rsidRPr="009B4154">
              <w:rPr>
                <w:rFonts w:ascii="Verdana" w:hAnsi="Verdana"/>
                <w:sz w:val="20"/>
                <w:szCs w:val="20"/>
              </w:rPr>
              <w:t xml:space="preserve"> Click to show: </w:t>
            </w:r>
          </w:p>
          <w:p w:rsidR="00482F8C" w:rsidRPr="009B4154" w:rsidRDefault="00482F8C" w:rsidP="00482F8C">
            <w:pPr>
              <w:pStyle w:val="ListParagraph"/>
              <w:numPr>
                <w:ilvl w:val="0"/>
                <w:numId w:val="9"/>
              </w:numPr>
              <w:rPr>
                <w:rFonts w:ascii="Verdana" w:hAnsi="Verdana"/>
                <w:sz w:val="20"/>
                <w:szCs w:val="20"/>
              </w:rPr>
            </w:pPr>
            <w:r w:rsidRPr="009B4154">
              <w:rPr>
                <w:rFonts w:ascii="Verdana" w:hAnsi="Verdana"/>
                <w:sz w:val="20"/>
                <w:szCs w:val="20"/>
              </w:rPr>
              <w:t xml:space="preserve">Each answer in the table, going across the rows. </w:t>
            </w:r>
          </w:p>
          <w:p w:rsidR="00456636" w:rsidRPr="009B4154" w:rsidRDefault="00482F8C" w:rsidP="00482F8C">
            <w:pPr>
              <w:pStyle w:val="ListParagraph"/>
              <w:numPr>
                <w:ilvl w:val="0"/>
                <w:numId w:val="9"/>
              </w:numPr>
              <w:rPr>
                <w:rFonts w:ascii="Verdana" w:hAnsi="Verdana"/>
                <w:sz w:val="20"/>
                <w:szCs w:val="20"/>
              </w:rPr>
            </w:pPr>
            <w:r w:rsidRPr="009B4154">
              <w:rPr>
                <w:rFonts w:ascii="Verdana" w:hAnsi="Verdana"/>
                <w:sz w:val="20"/>
                <w:szCs w:val="20"/>
              </w:rPr>
              <w:t>The sum and the total number of cubes.</w:t>
            </w:r>
          </w:p>
          <w:p w:rsidR="00482F8C" w:rsidRPr="009B4154" w:rsidRDefault="00482F8C" w:rsidP="00482F8C">
            <w:pPr>
              <w:rPr>
                <w:rFonts w:ascii="Verdana" w:hAnsi="Verdana"/>
                <w:sz w:val="20"/>
                <w:szCs w:val="20"/>
              </w:rPr>
            </w:pPr>
          </w:p>
          <w:p w:rsidR="00456636" w:rsidRPr="009B4154" w:rsidRDefault="00456636" w:rsidP="00456636">
            <w:pPr>
              <w:rPr>
                <w:rFonts w:ascii="Verdana" w:hAnsi="Verdana"/>
                <w:b/>
                <w:sz w:val="20"/>
                <w:szCs w:val="20"/>
              </w:rPr>
            </w:pPr>
            <w:r w:rsidRPr="009B4154">
              <w:rPr>
                <w:rFonts w:ascii="Verdana" w:hAnsi="Verdana"/>
                <w:b/>
                <w:sz w:val="20"/>
                <w:szCs w:val="20"/>
              </w:rPr>
              <w:t>Resources:</w:t>
            </w:r>
          </w:p>
          <w:p w:rsidR="00456636" w:rsidRPr="009B4154" w:rsidRDefault="00456636" w:rsidP="00456636">
            <w:pPr>
              <w:rPr>
                <w:rFonts w:ascii="Verdana" w:hAnsi="Verdana"/>
                <w:sz w:val="20"/>
                <w:szCs w:val="20"/>
              </w:rPr>
            </w:pPr>
            <w:r w:rsidRPr="009B4154">
              <w:rPr>
                <w:rFonts w:ascii="Verdana" w:hAnsi="Verdana"/>
                <w:sz w:val="20"/>
                <w:szCs w:val="20"/>
              </w:rPr>
              <w:t>Worksheet: Counting cubes</w:t>
            </w:r>
            <w:r w:rsidR="00604636" w:rsidRPr="009B4154">
              <w:rPr>
                <w:rFonts w:ascii="Verdana" w:hAnsi="Verdana"/>
                <w:sz w:val="20"/>
                <w:szCs w:val="20"/>
              </w:rPr>
              <w:t xml:space="preserve"> </w:t>
            </w:r>
            <w:proofErr w:type="spellStart"/>
            <w:r w:rsidR="00604636" w:rsidRPr="009B4154">
              <w:rPr>
                <w:rFonts w:ascii="Verdana" w:hAnsi="Verdana"/>
                <w:sz w:val="20"/>
                <w:szCs w:val="20"/>
              </w:rPr>
              <w:t>3x3x3</w:t>
            </w:r>
            <w:proofErr w:type="spellEnd"/>
          </w:p>
          <w:p w:rsidR="00456636" w:rsidRPr="009B4154" w:rsidRDefault="00456636" w:rsidP="00456636">
            <w:pPr>
              <w:rPr>
                <w:rFonts w:ascii="Verdana" w:hAnsi="Verdana"/>
                <w:sz w:val="20"/>
                <w:szCs w:val="20"/>
              </w:rPr>
            </w:pPr>
            <w:r w:rsidRPr="009B4154">
              <w:rPr>
                <w:rFonts w:ascii="Verdana" w:hAnsi="Verdana"/>
                <w:sz w:val="20"/>
                <w:szCs w:val="20"/>
              </w:rPr>
              <w:t>Previous worksheet: Results tables</w:t>
            </w:r>
          </w:p>
          <w:p w:rsidR="00456636" w:rsidRPr="009B4154" w:rsidRDefault="00456636" w:rsidP="00456636">
            <w:pPr>
              <w:rPr>
                <w:rFonts w:ascii="Verdana" w:hAnsi="Verdana"/>
                <w:sz w:val="20"/>
                <w:szCs w:val="20"/>
              </w:rPr>
            </w:pPr>
            <w:r w:rsidRPr="009B4154">
              <w:rPr>
                <w:rFonts w:ascii="Verdana" w:hAnsi="Verdana"/>
                <w:sz w:val="20"/>
                <w:szCs w:val="20"/>
              </w:rPr>
              <w:t>Coloured pencils</w:t>
            </w:r>
          </w:p>
          <w:p w:rsidR="00456636" w:rsidRPr="0021386A" w:rsidRDefault="00456636" w:rsidP="00456636">
            <w:pPr>
              <w:rPr>
                <w:rFonts w:ascii="Verdana" w:hAnsi="Verdana"/>
                <w:sz w:val="20"/>
                <w:szCs w:val="20"/>
              </w:rPr>
            </w:pPr>
            <w:r w:rsidRPr="009B4154">
              <w:rPr>
                <w:rFonts w:ascii="Verdana" w:hAnsi="Verdana"/>
                <w:sz w:val="20"/>
                <w:szCs w:val="20"/>
              </w:rPr>
              <w:t>Multi-link (or similar)</w:t>
            </w:r>
          </w:p>
        </w:tc>
      </w:tr>
      <w:tr w:rsidR="00617841" w:rsidRPr="009B4154" w:rsidTr="00A83B4A">
        <w:trPr>
          <w:cantSplit/>
        </w:trPr>
        <w:tc>
          <w:tcPr>
            <w:tcW w:w="1266" w:type="dxa"/>
          </w:tcPr>
          <w:p w:rsidR="00617841" w:rsidRPr="009B4154" w:rsidRDefault="00617841" w:rsidP="00D2126E">
            <w:pPr>
              <w:rPr>
                <w:rFonts w:ascii="Verdana" w:hAnsi="Verdana"/>
                <w:sz w:val="20"/>
                <w:szCs w:val="20"/>
              </w:rPr>
            </w:pPr>
            <w:r w:rsidRPr="009B4154">
              <w:rPr>
                <w:rFonts w:ascii="Verdana" w:hAnsi="Verdana"/>
                <w:sz w:val="20"/>
                <w:szCs w:val="20"/>
              </w:rPr>
              <w:t xml:space="preserve">Slide </w:t>
            </w:r>
            <w:r w:rsidR="001C075B">
              <w:rPr>
                <w:rFonts w:ascii="Verdana" w:hAnsi="Verdana"/>
                <w:sz w:val="20"/>
                <w:szCs w:val="20"/>
              </w:rPr>
              <w:t>18</w:t>
            </w:r>
          </w:p>
          <w:p w:rsidR="00617841" w:rsidRPr="009B4154" w:rsidRDefault="00617841" w:rsidP="00D2126E">
            <w:pPr>
              <w:rPr>
                <w:rFonts w:ascii="Verdana" w:hAnsi="Verdana"/>
                <w:sz w:val="20"/>
                <w:szCs w:val="20"/>
              </w:rPr>
            </w:pPr>
          </w:p>
          <w:p w:rsidR="00617841" w:rsidRPr="009B4154" w:rsidRDefault="00604636" w:rsidP="00D2126E">
            <w:pPr>
              <w:rPr>
                <w:rFonts w:ascii="Verdana" w:hAnsi="Verdana"/>
                <w:sz w:val="20"/>
                <w:szCs w:val="20"/>
              </w:rPr>
            </w:pPr>
            <w:r w:rsidRPr="009B4154">
              <w:rPr>
                <w:rFonts w:ascii="Verdana" w:hAnsi="Verdana"/>
                <w:sz w:val="20"/>
                <w:szCs w:val="20"/>
              </w:rPr>
              <w:t>15</w:t>
            </w:r>
            <w:r w:rsidR="00617841" w:rsidRPr="009B4154">
              <w:rPr>
                <w:rFonts w:ascii="Verdana" w:hAnsi="Verdana"/>
                <w:sz w:val="20"/>
                <w:szCs w:val="20"/>
              </w:rPr>
              <w:t xml:space="preserve"> minutes (105)</w:t>
            </w:r>
          </w:p>
        </w:tc>
        <w:tc>
          <w:tcPr>
            <w:tcW w:w="2280" w:type="dxa"/>
          </w:tcPr>
          <w:p w:rsidR="00617841" w:rsidRPr="009B4154" w:rsidRDefault="00617841" w:rsidP="00D2126E">
            <w:pPr>
              <w:rPr>
                <w:rFonts w:ascii="Verdana" w:hAnsi="Verdana"/>
                <w:sz w:val="20"/>
                <w:szCs w:val="20"/>
              </w:rPr>
            </w:pPr>
            <w:r w:rsidRPr="009B4154">
              <w:rPr>
                <w:rFonts w:ascii="Verdana" w:hAnsi="Verdana"/>
                <w:sz w:val="20"/>
                <w:szCs w:val="20"/>
              </w:rPr>
              <w:t>Look at another specific case (4x4x4) and then try to pattern spot</w:t>
            </w:r>
          </w:p>
        </w:tc>
        <w:tc>
          <w:tcPr>
            <w:tcW w:w="6939" w:type="dxa"/>
          </w:tcPr>
          <w:p w:rsidR="00617841" w:rsidRPr="009B4154" w:rsidRDefault="00604636" w:rsidP="007A3095">
            <w:pPr>
              <w:rPr>
                <w:rFonts w:ascii="Verdana" w:hAnsi="Verdana"/>
                <w:sz w:val="20"/>
                <w:szCs w:val="20"/>
              </w:rPr>
            </w:pPr>
            <w:r w:rsidRPr="009B4154">
              <w:rPr>
                <w:rFonts w:ascii="Verdana" w:hAnsi="Verdana"/>
                <w:sz w:val="20"/>
                <w:szCs w:val="20"/>
              </w:rPr>
              <w:t>Can the students</w:t>
            </w:r>
            <w:r w:rsidR="00617841" w:rsidRPr="009B4154">
              <w:rPr>
                <w:rFonts w:ascii="Verdana" w:hAnsi="Verdana"/>
                <w:sz w:val="20"/>
                <w:szCs w:val="20"/>
              </w:rPr>
              <w:t xml:space="preserve"> now do the same process for the 4 by 4 by 4 cube?</w:t>
            </w:r>
          </w:p>
          <w:p w:rsidR="00482F8C" w:rsidRPr="009B4154" w:rsidRDefault="00482F8C" w:rsidP="007A3095">
            <w:pPr>
              <w:rPr>
                <w:rFonts w:ascii="Verdana" w:hAnsi="Verdana"/>
                <w:sz w:val="20"/>
                <w:szCs w:val="20"/>
              </w:rPr>
            </w:pPr>
          </w:p>
          <w:p w:rsidR="00482F8C" w:rsidRPr="009B4154" w:rsidRDefault="00482F8C" w:rsidP="00482F8C">
            <w:pPr>
              <w:rPr>
                <w:rFonts w:ascii="Verdana" w:hAnsi="Verdana"/>
                <w:sz w:val="20"/>
                <w:szCs w:val="20"/>
              </w:rPr>
            </w:pPr>
            <w:r w:rsidRPr="009B4154">
              <w:rPr>
                <w:rFonts w:ascii="Verdana" w:hAnsi="Verdana"/>
                <w:b/>
                <w:sz w:val="20"/>
                <w:szCs w:val="20"/>
              </w:rPr>
              <w:t>Animations:</w:t>
            </w:r>
            <w:r w:rsidRPr="009B4154">
              <w:rPr>
                <w:rFonts w:ascii="Verdana" w:hAnsi="Verdana"/>
                <w:sz w:val="20"/>
                <w:szCs w:val="20"/>
              </w:rPr>
              <w:t xml:space="preserve"> Click to show: </w:t>
            </w:r>
          </w:p>
          <w:p w:rsidR="00482F8C" w:rsidRPr="009B4154" w:rsidRDefault="00482F8C" w:rsidP="00482F8C">
            <w:pPr>
              <w:pStyle w:val="ListParagraph"/>
              <w:numPr>
                <w:ilvl w:val="0"/>
                <w:numId w:val="9"/>
              </w:numPr>
              <w:rPr>
                <w:rFonts w:ascii="Verdana" w:hAnsi="Verdana"/>
                <w:sz w:val="20"/>
                <w:szCs w:val="20"/>
              </w:rPr>
            </w:pPr>
            <w:r w:rsidRPr="009B4154">
              <w:rPr>
                <w:rFonts w:ascii="Verdana" w:hAnsi="Verdana"/>
                <w:sz w:val="20"/>
                <w:szCs w:val="20"/>
              </w:rPr>
              <w:t xml:space="preserve">Each answer in the table, going across the rows. </w:t>
            </w:r>
          </w:p>
          <w:p w:rsidR="00482F8C" w:rsidRPr="009B4154" w:rsidRDefault="00482F8C" w:rsidP="00482F8C">
            <w:pPr>
              <w:pStyle w:val="ListParagraph"/>
              <w:numPr>
                <w:ilvl w:val="0"/>
                <w:numId w:val="9"/>
              </w:numPr>
              <w:rPr>
                <w:rFonts w:ascii="Verdana" w:hAnsi="Verdana"/>
                <w:sz w:val="20"/>
                <w:szCs w:val="20"/>
              </w:rPr>
            </w:pPr>
            <w:r w:rsidRPr="009B4154">
              <w:rPr>
                <w:rFonts w:ascii="Verdana" w:hAnsi="Verdana"/>
                <w:sz w:val="20"/>
                <w:szCs w:val="20"/>
              </w:rPr>
              <w:t>The sum and the total number of cubes.</w:t>
            </w:r>
          </w:p>
          <w:p w:rsidR="00604636" w:rsidRPr="009B4154" w:rsidRDefault="00604636" w:rsidP="007A3095">
            <w:pPr>
              <w:rPr>
                <w:rFonts w:ascii="Verdana" w:hAnsi="Verdana"/>
                <w:sz w:val="20"/>
                <w:szCs w:val="20"/>
              </w:rPr>
            </w:pPr>
          </w:p>
          <w:p w:rsidR="00604636" w:rsidRPr="009B4154" w:rsidRDefault="00604636" w:rsidP="007A3095">
            <w:pPr>
              <w:rPr>
                <w:rFonts w:ascii="Verdana" w:hAnsi="Verdana"/>
                <w:b/>
                <w:sz w:val="20"/>
                <w:szCs w:val="20"/>
              </w:rPr>
            </w:pPr>
            <w:r w:rsidRPr="009B4154">
              <w:rPr>
                <w:rFonts w:ascii="Verdana" w:hAnsi="Verdana"/>
                <w:b/>
                <w:sz w:val="20"/>
                <w:szCs w:val="20"/>
              </w:rPr>
              <w:t>Resources:</w:t>
            </w:r>
          </w:p>
          <w:p w:rsidR="00604636" w:rsidRPr="009B4154" w:rsidRDefault="00604636" w:rsidP="00604636">
            <w:pPr>
              <w:rPr>
                <w:rFonts w:ascii="Verdana" w:hAnsi="Verdana"/>
                <w:sz w:val="20"/>
                <w:szCs w:val="20"/>
              </w:rPr>
            </w:pPr>
            <w:r w:rsidRPr="009B4154">
              <w:rPr>
                <w:rFonts w:ascii="Verdana" w:hAnsi="Verdana"/>
                <w:sz w:val="20"/>
                <w:szCs w:val="20"/>
              </w:rPr>
              <w:t xml:space="preserve">Worksheet: Counting cubes </w:t>
            </w:r>
            <w:proofErr w:type="spellStart"/>
            <w:r w:rsidRPr="009B4154">
              <w:rPr>
                <w:rFonts w:ascii="Verdana" w:hAnsi="Verdana"/>
                <w:sz w:val="20"/>
                <w:szCs w:val="20"/>
              </w:rPr>
              <w:t>4x4x4</w:t>
            </w:r>
            <w:proofErr w:type="spellEnd"/>
          </w:p>
          <w:p w:rsidR="00604636" w:rsidRPr="009B4154" w:rsidRDefault="00604636" w:rsidP="00604636">
            <w:pPr>
              <w:rPr>
                <w:rFonts w:ascii="Verdana" w:hAnsi="Verdana"/>
                <w:sz w:val="20"/>
                <w:szCs w:val="20"/>
              </w:rPr>
            </w:pPr>
            <w:r w:rsidRPr="009B4154">
              <w:rPr>
                <w:rFonts w:ascii="Verdana" w:hAnsi="Verdana"/>
                <w:sz w:val="20"/>
                <w:szCs w:val="20"/>
              </w:rPr>
              <w:t>Previous worksheet: Results tables</w:t>
            </w:r>
          </w:p>
          <w:p w:rsidR="00604636" w:rsidRPr="009B4154" w:rsidRDefault="00604636" w:rsidP="00604636">
            <w:pPr>
              <w:rPr>
                <w:rFonts w:ascii="Verdana" w:hAnsi="Verdana"/>
                <w:sz w:val="20"/>
                <w:szCs w:val="20"/>
              </w:rPr>
            </w:pPr>
            <w:r w:rsidRPr="009B4154">
              <w:rPr>
                <w:rFonts w:ascii="Verdana" w:hAnsi="Verdana"/>
                <w:sz w:val="20"/>
                <w:szCs w:val="20"/>
              </w:rPr>
              <w:t>Coloured pencils</w:t>
            </w:r>
          </w:p>
          <w:p w:rsidR="00604636" w:rsidRPr="009B4154" w:rsidRDefault="00604636" w:rsidP="007A3095">
            <w:pPr>
              <w:rPr>
                <w:rFonts w:ascii="Verdana" w:hAnsi="Verdana"/>
                <w:sz w:val="20"/>
                <w:szCs w:val="20"/>
              </w:rPr>
            </w:pPr>
            <w:r w:rsidRPr="009B4154">
              <w:rPr>
                <w:rFonts w:ascii="Verdana" w:hAnsi="Verdana"/>
                <w:sz w:val="20"/>
                <w:szCs w:val="20"/>
              </w:rPr>
              <w:t>Multi-link (or similar)</w:t>
            </w:r>
          </w:p>
        </w:tc>
      </w:tr>
      <w:tr w:rsidR="00617841" w:rsidRPr="009B4154" w:rsidTr="00A83B4A">
        <w:trPr>
          <w:cantSplit/>
        </w:trPr>
        <w:tc>
          <w:tcPr>
            <w:tcW w:w="1266" w:type="dxa"/>
          </w:tcPr>
          <w:p w:rsidR="00617841" w:rsidRPr="009B4154" w:rsidRDefault="001C075B" w:rsidP="00D2126E">
            <w:pPr>
              <w:rPr>
                <w:rFonts w:ascii="Verdana" w:hAnsi="Verdana"/>
                <w:sz w:val="20"/>
                <w:szCs w:val="20"/>
              </w:rPr>
            </w:pPr>
            <w:r>
              <w:rPr>
                <w:rFonts w:ascii="Verdana" w:hAnsi="Verdana"/>
                <w:sz w:val="20"/>
                <w:szCs w:val="20"/>
              </w:rPr>
              <w:lastRenderedPageBreak/>
              <w:t>Slides 19-20</w:t>
            </w:r>
          </w:p>
          <w:p w:rsidR="00617841" w:rsidRPr="009B4154" w:rsidRDefault="00617841" w:rsidP="00D2126E">
            <w:pPr>
              <w:rPr>
                <w:rFonts w:ascii="Verdana" w:hAnsi="Verdana"/>
                <w:sz w:val="20"/>
                <w:szCs w:val="20"/>
              </w:rPr>
            </w:pPr>
          </w:p>
          <w:p w:rsidR="00617841" w:rsidRPr="009B4154" w:rsidRDefault="00617841" w:rsidP="00D2126E">
            <w:pPr>
              <w:rPr>
                <w:rFonts w:ascii="Verdana" w:hAnsi="Verdana"/>
                <w:sz w:val="20"/>
                <w:szCs w:val="20"/>
              </w:rPr>
            </w:pPr>
            <w:r w:rsidRPr="009B4154">
              <w:rPr>
                <w:rFonts w:ascii="Verdana" w:hAnsi="Verdana"/>
                <w:sz w:val="20"/>
                <w:szCs w:val="20"/>
              </w:rPr>
              <w:t>5 minutes (110)</w:t>
            </w:r>
          </w:p>
        </w:tc>
        <w:tc>
          <w:tcPr>
            <w:tcW w:w="2280" w:type="dxa"/>
          </w:tcPr>
          <w:p w:rsidR="00617841" w:rsidRPr="009B4154" w:rsidRDefault="00617841" w:rsidP="00D2126E">
            <w:pPr>
              <w:rPr>
                <w:rFonts w:ascii="Verdana" w:hAnsi="Verdana"/>
                <w:sz w:val="20"/>
                <w:szCs w:val="20"/>
              </w:rPr>
            </w:pPr>
            <w:r w:rsidRPr="009B4154">
              <w:rPr>
                <w:rFonts w:ascii="Verdana" w:hAnsi="Verdana"/>
                <w:sz w:val="20"/>
                <w:szCs w:val="20"/>
              </w:rPr>
              <w:t>Generalising for a cube</w:t>
            </w:r>
          </w:p>
          <w:p w:rsidR="00EF06B7" w:rsidRPr="009B4154" w:rsidRDefault="00EF06B7" w:rsidP="00D2126E">
            <w:pPr>
              <w:rPr>
                <w:rFonts w:ascii="Verdana" w:hAnsi="Verdana"/>
                <w:sz w:val="20"/>
                <w:szCs w:val="20"/>
              </w:rPr>
            </w:pPr>
          </w:p>
          <w:p w:rsidR="00EF06B7" w:rsidRPr="009B4154" w:rsidRDefault="00EF06B7" w:rsidP="00D2126E">
            <w:pPr>
              <w:rPr>
                <w:rFonts w:ascii="Verdana" w:hAnsi="Verdana"/>
                <w:sz w:val="20"/>
                <w:szCs w:val="20"/>
              </w:rPr>
            </w:pPr>
            <w:r w:rsidRPr="009B4154">
              <w:rPr>
                <w:rFonts w:ascii="Verdana" w:hAnsi="Verdana"/>
                <w:sz w:val="20"/>
                <w:szCs w:val="20"/>
              </w:rPr>
              <w:t>Masterclass finish – overview, question to think about</w:t>
            </w:r>
          </w:p>
        </w:tc>
        <w:tc>
          <w:tcPr>
            <w:tcW w:w="6939" w:type="dxa"/>
          </w:tcPr>
          <w:p w:rsidR="00617841" w:rsidRPr="009B4154" w:rsidRDefault="00617841" w:rsidP="00A43036">
            <w:pPr>
              <w:rPr>
                <w:rFonts w:ascii="Verdana" w:hAnsi="Verdana"/>
                <w:sz w:val="20"/>
                <w:szCs w:val="20"/>
              </w:rPr>
            </w:pPr>
            <w:r w:rsidRPr="009B4154">
              <w:rPr>
                <w:rFonts w:ascii="Verdana" w:hAnsi="Verdana"/>
                <w:sz w:val="20"/>
                <w:szCs w:val="20"/>
              </w:rPr>
              <w:t xml:space="preserve">Just as with the chessboard problem, the students may spot a pattern; they may spot that the number of cubes is a sum of cube numbers. If they spot a pattern can they explain why the pattern will definitely continue? </w:t>
            </w:r>
          </w:p>
          <w:p w:rsidR="00482F8C" w:rsidRPr="009B4154" w:rsidRDefault="00482F8C" w:rsidP="00482F8C">
            <w:pPr>
              <w:rPr>
                <w:rFonts w:ascii="Verdana" w:hAnsi="Verdana"/>
                <w:b/>
                <w:sz w:val="20"/>
                <w:szCs w:val="20"/>
              </w:rPr>
            </w:pPr>
          </w:p>
          <w:p w:rsidR="00482F8C" w:rsidRPr="009B4154" w:rsidRDefault="00EF06B7" w:rsidP="00482F8C">
            <w:pPr>
              <w:rPr>
                <w:rFonts w:ascii="Verdana" w:hAnsi="Verdana"/>
                <w:sz w:val="20"/>
                <w:szCs w:val="20"/>
              </w:rPr>
            </w:pPr>
            <w:r w:rsidRPr="009B4154">
              <w:rPr>
                <w:rFonts w:ascii="Verdana" w:hAnsi="Verdana"/>
                <w:b/>
                <w:sz w:val="20"/>
                <w:szCs w:val="20"/>
              </w:rPr>
              <w:t>Slide 1</w:t>
            </w:r>
            <w:r w:rsidR="001C075B">
              <w:rPr>
                <w:rFonts w:ascii="Verdana" w:hAnsi="Verdana"/>
                <w:b/>
                <w:sz w:val="20"/>
                <w:szCs w:val="20"/>
              </w:rPr>
              <w:t>9</w:t>
            </w:r>
            <w:r w:rsidRPr="009B4154">
              <w:rPr>
                <w:rFonts w:ascii="Verdana" w:hAnsi="Verdana"/>
                <w:b/>
                <w:sz w:val="20"/>
                <w:szCs w:val="20"/>
              </w:rPr>
              <w:t xml:space="preserve"> a</w:t>
            </w:r>
            <w:r w:rsidR="00482F8C" w:rsidRPr="009B4154">
              <w:rPr>
                <w:rFonts w:ascii="Verdana" w:hAnsi="Verdana"/>
                <w:b/>
                <w:sz w:val="20"/>
                <w:szCs w:val="20"/>
              </w:rPr>
              <w:t>nimations:</w:t>
            </w:r>
            <w:r w:rsidR="00482F8C" w:rsidRPr="009B4154">
              <w:rPr>
                <w:rFonts w:ascii="Verdana" w:hAnsi="Verdana"/>
                <w:sz w:val="20"/>
                <w:szCs w:val="20"/>
              </w:rPr>
              <w:t xml:space="preserve"> Click to show: </w:t>
            </w:r>
          </w:p>
          <w:p w:rsidR="00482F8C" w:rsidRPr="009B4154" w:rsidRDefault="00482F8C" w:rsidP="00482F8C">
            <w:pPr>
              <w:pStyle w:val="ListParagraph"/>
              <w:numPr>
                <w:ilvl w:val="0"/>
                <w:numId w:val="9"/>
              </w:numPr>
              <w:rPr>
                <w:rFonts w:ascii="Verdana" w:hAnsi="Verdana"/>
                <w:sz w:val="20"/>
                <w:szCs w:val="20"/>
              </w:rPr>
            </w:pPr>
            <w:r w:rsidRPr="009B4154">
              <w:rPr>
                <w:rFonts w:ascii="Verdana" w:hAnsi="Verdana"/>
                <w:sz w:val="20"/>
                <w:szCs w:val="20"/>
              </w:rPr>
              <w:t>The table with the answers for the first few rows (</w:t>
            </w:r>
            <w:proofErr w:type="spellStart"/>
            <w:r w:rsidRPr="009B4154">
              <w:rPr>
                <w:rFonts w:ascii="Verdana" w:hAnsi="Verdana"/>
                <w:sz w:val="20"/>
                <w:szCs w:val="20"/>
              </w:rPr>
              <w:t>1x1x1</w:t>
            </w:r>
            <w:proofErr w:type="spellEnd"/>
            <w:r w:rsidRPr="009B4154">
              <w:rPr>
                <w:rFonts w:ascii="Verdana" w:hAnsi="Verdana"/>
                <w:sz w:val="20"/>
                <w:szCs w:val="20"/>
              </w:rPr>
              <w:t xml:space="preserve">, </w:t>
            </w:r>
            <w:proofErr w:type="spellStart"/>
            <w:r w:rsidRPr="009B4154">
              <w:rPr>
                <w:rFonts w:ascii="Verdana" w:hAnsi="Verdana"/>
                <w:sz w:val="20"/>
                <w:szCs w:val="20"/>
              </w:rPr>
              <w:t>2x2x2</w:t>
            </w:r>
            <w:proofErr w:type="spellEnd"/>
            <w:r w:rsidRPr="009B4154">
              <w:rPr>
                <w:rFonts w:ascii="Verdana" w:hAnsi="Verdana"/>
                <w:sz w:val="20"/>
                <w:szCs w:val="20"/>
              </w:rPr>
              <w:t xml:space="preserve">, </w:t>
            </w:r>
            <w:proofErr w:type="spellStart"/>
            <w:r w:rsidRPr="009B4154">
              <w:rPr>
                <w:rFonts w:ascii="Verdana" w:hAnsi="Verdana"/>
                <w:sz w:val="20"/>
                <w:szCs w:val="20"/>
              </w:rPr>
              <w:t>3x3x2</w:t>
            </w:r>
            <w:proofErr w:type="spellEnd"/>
            <w:r w:rsidRPr="009B4154">
              <w:rPr>
                <w:rFonts w:ascii="Verdana" w:hAnsi="Verdana"/>
                <w:sz w:val="20"/>
                <w:szCs w:val="20"/>
              </w:rPr>
              <w:t>) &amp; final row (</w:t>
            </w:r>
            <w:proofErr w:type="spellStart"/>
            <w:r w:rsidRPr="009B4154">
              <w:rPr>
                <w:rFonts w:ascii="Verdana" w:hAnsi="Verdana"/>
                <w:sz w:val="20"/>
                <w:szCs w:val="20"/>
              </w:rPr>
              <w:t>nxnxn</w:t>
            </w:r>
            <w:proofErr w:type="spellEnd"/>
            <w:r w:rsidRPr="009B4154">
              <w:rPr>
                <w:rFonts w:ascii="Verdana" w:hAnsi="Verdana"/>
                <w:sz w:val="20"/>
                <w:szCs w:val="20"/>
              </w:rPr>
              <w:t xml:space="preserve">). </w:t>
            </w:r>
          </w:p>
          <w:p w:rsidR="00482F8C" w:rsidRPr="009B4154" w:rsidRDefault="00482F8C" w:rsidP="00482F8C">
            <w:pPr>
              <w:pStyle w:val="ListParagraph"/>
              <w:numPr>
                <w:ilvl w:val="0"/>
                <w:numId w:val="9"/>
              </w:numPr>
              <w:rPr>
                <w:rFonts w:ascii="Verdana" w:hAnsi="Verdana"/>
                <w:sz w:val="20"/>
                <w:szCs w:val="20"/>
              </w:rPr>
            </w:pPr>
            <w:r w:rsidRPr="009B4154">
              <w:rPr>
                <w:rFonts w:ascii="Verdana" w:hAnsi="Verdana"/>
                <w:sz w:val="20"/>
                <w:szCs w:val="20"/>
              </w:rPr>
              <w:t>The formula for the total number of cubes.</w:t>
            </w:r>
          </w:p>
          <w:p w:rsidR="00482F8C" w:rsidRPr="009B4154" w:rsidRDefault="00482F8C" w:rsidP="00A43036">
            <w:pPr>
              <w:rPr>
                <w:rFonts w:ascii="Verdana" w:hAnsi="Verdana"/>
                <w:sz w:val="20"/>
                <w:szCs w:val="20"/>
              </w:rPr>
            </w:pPr>
          </w:p>
          <w:p w:rsidR="00EF06B7" w:rsidRPr="009B4154" w:rsidRDefault="00EF06B7" w:rsidP="00EF06B7">
            <w:pPr>
              <w:rPr>
                <w:rFonts w:ascii="Verdana" w:hAnsi="Verdana"/>
                <w:sz w:val="20"/>
                <w:szCs w:val="20"/>
              </w:rPr>
            </w:pPr>
            <w:r w:rsidRPr="009B4154">
              <w:rPr>
                <w:rFonts w:ascii="Verdana" w:hAnsi="Verdana"/>
                <w:sz w:val="20"/>
                <w:szCs w:val="20"/>
              </w:rPr>
              <w:t>Sum-up the Masterclass and the learning points (see notes on slide).</w:t>
            </w:r>
          </w:p>
          <w:p w:rsidR="00EF06B7" w:rsidRPr="00EF06B7" w:rsidRDefault="00EF06B7" w:rsidP="00EF06B7">
            <w:pPr>
              <w:rPr>
                <w:rFonts w:ascii="Verdana" w:hAnsi="Verdana"/>
                <w:sz w:val="20"/>
                <w:szCs w:val="20"/>
              </w:rPr>
            </w:pPr>
          </w:p>
          <w:p w:rsidR="00EF06B7" w:rsidRPr="00EF06B7" w:rsidRDefault="00EF06B7" w:rsidP="00EF06B7">
            <w:pPr>
              <w:rPr>
                <w:rFonts w:ascii="Verdana" w:hAnsi="Verdana"/>
                <w:sz w:val="20"/>
                <w:szCs w:val="20"/>
              </w:rPr>
            </w:pPr>
            <w:r w:rsidRPr="009B4154">
              <w:rPr>
                <w:rFonts w:ascii="Verdana" w:hAnsi="Verdana"/>
                <w:sz w:val="20"/>
                <w:szCs w:val="20"/>
              </w:rPr>
              <w:t>Can the students</w:t>
            </w:r>
            <w:r w:rsidRPr="00EF06B7">
              <w:rPr>
                <w:rFonts w:ascii="Verdana" w:hAnsi="Verdana"/>
                <w:sz w:val="20"/>
                <w:szCs w:val="20"/>
              </w:rPr>
              <w:t xml:space="preserve"> work out the relationship between the general </w:t>
            </w:r>
            <w:r w:rsidRPr="009B4154">
              <w:rPr>
                <w:rFonts w:ascii="Verdana" w:hAnsi="Verdana"/>
                <w:sz w:val="20"/>
                <w:szCs w:val="20"/>
              </w:rPr>
              <w:t>formulae</w:t>
            </w:r>
            <w:r w:rsidRPr="00EF06B7">
              <w:rPr>
                <w:rFonts w:ascii="Verdana" w:hAnsi="Verdana"/>
                <w:sz w:val="20"/>
                <w:szCs w:val="20"/>
              </w:rPr>
              <w:t xml:space="preserve"> for the square and cube? (</w:t>
            </w:r>
            <w:r w:rsidRPr="009B4154">
              <w:rPr>
                <w:rFonts w:ascii="Verdana" w:hAnsi="Verdana"/>
                <w:sz w:val="20"/>
                <w:szCs w:val="20"/>
              </w:rPr>
              <w:t xml:space="preserve">You can </w:t>
            </w:r>
            <w:r w:rsidRPr="00EF06B7">
              <w:rPr>
                <w:rFonts w:ascii="Verdana" w:hAnsi="Verdana"/>
                <w:sz w:val="20"/>
                <w:szCs w:val="20"/>
              </w:rPr>
              <w:t>relate this to area and volume – can look at square side-length and area, and cube side-length and volume, if you have time and want to do this.)</w:t>
            </w:r>
          </w:p>
          <w:p w:rsidR="00EF06B7" w:rsidRPr="00EF06B7" w:rsidRDefault="00EF06B7" w:rsidP="00EF06B7">
            <w:pPr>
              <w:rPr>
                <w:rFonts w:ascii="Verdana" w:hAnsi="Verdana"/>
                <w:sz w:val="20"/>
                <w:szCs w:val="20"/>
              </w:rPr>
            </w:pPr>
          </w:p>
          <w:p w:rsidR="00EF06B7" w:rsidRPr="009B4154" w:rsidRDefault="00EF06B7" w:rsidP="00EF06B7">
            <w:pPr>
              <w:rPr>
                <w:rFonts w:ascii="Verdana" w:hAnsi="Verdana"/>
                <w:sz w:val="20"/>
                <w:szCs w:val="20"/>
              </w:rPr>
            </w:pPr>
            <w:r w:rsidRPr="009B4154">
              <w:rPr>
                <w:rFonts w:ascii="Verdana" w:hAnsi="Verdana"/>
                <w:sz w:val="20"/>
                <w:szCs w:val="20"/>
              </w:rPr>
              <w:t>If we could go up to 4 dimensions, what do the students think the formula would be? Tell them that many mathematicians and physicists explore shapes in higher dimensions, even though we can only experience 3 dimensions in our universe.  A 4-dimensional cube is called a “hypercube”.</w:t>
            </w:r>
          </w:p>
        </w:tc>
      </w:tr>
      <w:tr w:rsidR="00617841" w:rsidRPr="009B4154" w:rsidTr="00A83B4A">
        <w:trPr>
          <w:cantSplit/>
        </w:trPr>
        <w:tc>
          <w:tcPr>
            <w:tcW w:w="1266" w:type="dxa"/>
          </w:tcPr>
          <w:p w:rsidR="00617841" w:rsidRPr="009B4154" w:rsidRDefault="001C075B" w:rsidP="006F695B">
            <w:pPr>
              <w:rPr>
                <w:rFonts w:ascii="Verdana" w:hAnsi="Verdana"/>
                <w:sz w:val="20"/>
                <w:szCs w:val="20"/>
              </w:rPr>
            </w:pPr>
            <w:r>
              <w:rPr>
                <w:rFonts w:ascii="Verdana" w:hAnsi="Verdana"/>
                <w:sz w:val="20"/>
                <w:szCs w:val="20"/>
              </w:rPr>
              <w:t>slide 21</w:t>
            </w:r>
          </w:p>
          <w:p w:rsidR="00617841" w:rsidRPr="009B4154" w:rsidRDefault="00617841" w:rsidP="006F695B">
            <w:pPr>
              <w:rPr>
                <w:rFonts w:ascii="Verdana" w:hAnsi="Verdana"/>
                <w:sz w:val="20"/>
                <w:szCs w:val="20"/>
              </w:rPr>
            </w:pPr>
          </w:p>
          <w:p w:rsidR="00617841" w:rsidRPr="009B4154" w:rsidRDefault="00617841" w:rsidP="006F695B">
            <w:pPr>
              <w:rPr>
                <w:rFonts w:ascii="Verdana" w:hAnsi="Verdana"/>
                <w:sz w:val="20"/>
                <w:szCs w:val="20"/>
              </w:rPr>
            </w:pPr>
            <w:r w:rsidRPr="009B4154">
              <w:rPr>
                <w:rFonts w:ascii="Verdana" w:hAnsi="Verdana"/>
                <w:sz w:val="20"/>
                <w:szCs w:val="20"/>
              </w:rPr>
              <w:t>10 minutes (120)</w:t>
            </w:r>
          </w:p>
        </w:tc>
        <w:tc>
          <w:tcPr>
            <w:tcW w:w="2280" w:type="dxa"/>
          </w:tcPr>
          <w:p w:rsidR="0045653B" w:rsidRPr="009B4154" w:rsidRDefault="0045653B" w:rsidP="006F695B">
            <w:pPr>
              <w:rPr>
                <w:rFonts w:ascii="Verdana" w:hAnsi="Verdana"/>
                <w:sz w:val="20"/>
                <w:szCs w:val="20"/>
              </w:rPr>
            </w:pPr>
            <w:r w:rsidRPr="009B4154">
              <w:rPr>
                <w:rFonts w:ascii="Verdana" w:hAnsi="Verdana"/>
                <w:sz w:val="20"/>
                <w:szCs w:val="20"/>
              </w:rPr>
              <w:t xml:space="preserve">Thank you slide </w:t>
            </w:r>
          </w:p>
          <w:p w:rsidR="0045653B" w:rsidRPr="009B4154" w:rsidRDefault="0045653B" w:rsidP="006F695B">
            <w:pPr>
              <w:rPr>
                <w:rFonts w:ascii="Verdana" w:hAnsi="Verdana"/>
                <w:sz w:val="20"/>
                <w:szCs w:val="20"/>
              </w:rPr>
            </w:pPr>
          </w:p>
          <w:p w:rsidR="00617841" w:rsidRPr="009B4154" w:rsidRDefault="00617841" w:rsidP="006F695B">
            <w:pPr>
              <w:rPr>
                <w:rFonts w:ascii="Verdana" w:hAnsi="Verdana"/>
                <w:sz w:val="20"/>
                <w:szCs w:val="20"/>
              </w:rPr>
            </w:pPr>
            <w:r w:rsidRPr="009B4154">
              <w:rPr>
                <w:rFonts w:ascii="Verdana" w:hAnsi="Verdana"/>
                <w:sz w:val="20"/>
                <w:szCs w:val="20"/>
              </w:rPr>
              <w:t>Feedback, tidy up, questions time</w:t>
            </w:r>
          </w:p>
        </w:tc>
        <w:tc>
          <w:tcPr>
            <w:tcW w:w="6939" w:type="dxa"/>
          </w:tcPr>
          <w:p w:rsidR="00617841" w:rsidRPr="009B4154" w:rsidRDefault="00482F8C" w:rsidP="007A3095">
            <w:pPr>
              <w:rPr>
                <w:rFonts w:ascii="Verdana" w:hAnsi="Verdana"/>
                <w:sz w:val="20"/>
                <w:szCs w:val="20"/>
              </w:rPr>
            </w:pPr>
            <w:r w:rsidRPr="009B4154">
              <w:rPr>
                <w:rFonts w:ascii="Verdana" w:hAnsi="Verdana"/>
                <w:sz w:val="20"/>
                <w:szCs w:val="20"/>
              </w:rPr>
              <w:t xml:space="preserve">Ensure the students have the opportunity to ask questions – email those you cannot answer or would like additional support with to </w:t>
            </w:r>
            <w:hyperlink r:id="rId7" w:history="1">
              <w:r w:rsidRPr="009B4154">
                <w:rPr>
                  <w:rStyle w:val="Hyperlink"/>
                  <w:rFonts w:ascii="Verdana" w:hAnsi="Verdana"/>
                  <w:sz w:val="20"/>
                  <w:szCs w:val="20"/>
                </w:rPr>
                <w:t>masterclasses@ri.ac.uk</w:t>
              </w:r>
            </w:hyperlink>
            <w:r w:rsidRPr="009B4154">
              <w:rPr>
                <w:rFonts w:ascii="Verdana" w:hAnsi="Verdana"/>
                <w:sz w:val="20"/>
                <w:szCs w:val="20"/>
              </w:rPr>
              <w:t xml:space="preserve">. </w:t>
            </w:r>
          </w:p>
          <w:p w:rsidR="00482F8C" w:rsidRPr="009B4154" w:rsidRDefault="00482F8C" w:rsidP="007A3095">
            <w:pPr>
              <w:rPr>
                <w:rFonts w:ascii="Verdana" w:hAnsi="Verdana"/>
                <w:sz w:val="20"/>
                <w:szCs w:val="20"/>
              </w:rPr>
            </w:pPr>
          </w:p>
          <w:p w:rsidR="00482F8C" w:rsidRPr="009B4154" w:rsidRDefault="00482F8C" w:rsidP="0045653B">
            <w:pPr>
              <w:rPr>
                <w:rFonts w:ascii="Verdana" w:hAnsi="Verdana"/>
                <w:sz w:val="20"/>
                <w:szCs w:val="20"/>
              </w:rPr>
            </w:pPr>
            <w:r w:rsidRPr="009B4154">
              <w:rPr>
                <w:rFonts w:ascii="Verdana" w:hAnsi="Verdana"/>
                <w:sz w:val="20"/>
                <w:szCs w:val="20"/>
              </w:rPr>
              <w:t xml:space="preserve">Collect feedback about the class on post-it notes. We suggest </w:t>
            </w:r>
            <w:r w:rsidR="0045653B" w:rsidRPr="009B4154">
              <w:rPr>
                <w:rFonts w:ascii="Verdana" w:hAnsi="Verdana"/>
                <w:sz w:val="20"/>
                <w:szCs w:val="20"/>
              </w:rPr>
              <w:t>asking for answers to</w:t>
            </w:r>
            <w:r w:rsidRPr="009B4154">
              <w:rPr>
                <w:rFonts w:ascii="Verdana" w:hAnsi="Verdana"/>
                <w:sz w:val="20"/>
                <w:szCs w:val="20"/>
              </w:rPr>
              <w:t xml:space="preserve"> “What was the best bit” on one colour and </w:t>
            </w:r>
            <w:r w:rsidR="0045653B" w:rsidRPr="009B4154">
              <w:rPr>
                <w:rFonts w:ascii="Verdana" w:hAnsi="Verdana"/>
                <w:sz w:val="20"/>
                <w:szCs w:val="20"/>
              </w:rPr>
              <w:t>“What would have made this Masterclass</w:t>
            </w:r>
            <w:r w:rsidRPr="009B4154">
              <w:rPr>
                <w:rFonts w:ascii="Verdana" w:hAnsi="Verdana"/>
                <w:sz w:val="20"/>
                <w:szCs w:val="20"/>
              </w:rPr>
              <w:t xml:space="preserve"> better?” on the other.</w:t>
            </w:r>
          </w:p>
        </w:tc>
      </w:tr>
      <w:tr w:rsidR="00617841" w:rsidRPr="009B4154" w:rsidTr="00A83B4A">
        <w:trPr>
          <w:cantSplit/>
          <w:trHeight w:val="914"/>
        </w:trPr>
        <w:tc>
          <w:tcPr>
            <w:tcW w:w="1266" w:type="dxa"/>
          </w:tcPr>
          <w:p w:rsidR="00617841" w:rsidRPr="009B4154" w:rsidRDefault="001C075B" w:rsidP="00A43036">
            <w:pPr>
              <w:rPr>
                <w:rFonts w:ascii="Verdana" w:hAnsi="Verdana"/>
                <w:sz w:val="20"/>
                <w:szCs w:val="20"/>
              </w:rPr>
            </w:pPr>
            <w:r>
              <w:rPr>
                <w:rFonts w:ascii="Verdana" w:hAnsi="Verdana"/>
                <w:sz w:val="20"/>
                <w:szCs w:val="20"/>
              </w:rPr>
              <w:t>Slide 22</w:t>
            </w:r>
          </w:p>
        </w:tc>
        <w:tc>
          <w:tcPr>
            <w:tcW w:w="2280" w:type="dxa"/>
          </w:tcPr>
          <w:p w:rsidR="00617841" w:rsidRPr="009B4154" w:rsidRDefault="00617841" w:rsidP="00937E11">
            <w:pPr>
              <w:rPr>
                <w:rFonts w:ascii="Verdana" w:hAnsi="Verdana"/>
                <w:sz w:val="20"/>
                <w:szCs w:val="20"/>
              </w:rPr>
            </w:pPr>
            <w:r w:rsidRPr="009B4154">
              <w:rPr>
                <w:rFonts w:ascii="Verdana" w:hAnsi="Verdana"/>
                <w:sz w:val="20"/>
                <w:szCs w:val="20"/>
              </w:rPr>
              <w:t xml:space="preserve">Possible </w:t>
            </w:r>
            <w:proofErr w:type="spellStart"/>
            <w:r w:rsidRPr="009B4154">
              <w:rPr>
                <w:rFonts w:ascii="Verdana" w:hAnsi="Verdana"/>
                <w:sz w:val="20"/>
                <w:szCs w:val="20"/>
              </w:rPr>
              <w:t>nrich</w:t>
            </w:r>
            <w:proofErr w:type="spellEnd"/>
            <w:r w:rsidRPr="009B4154">
              <w:rPr>
                <w:rFonts w:ascii="Verdana" w:hAnsi="Verdana"/>
                <w:sz w:val="20"/>
                <w:szCs w:val="20"/>
              </w:rPr>
              <w:t xml:space="preserve"> problems related to working systematically</w:t>
            </w:r>
          </w:p>
          <w:p w:rsidR="00617841" w:rsidRPr="009B4154" w:rsidRDefault="00617841" w:rsidP="00937E11">
            <w:pPr>
              <w:rPr>
                <w:rFonts w:ascii="Verdana" w:hAnsi="Verdana"/>
                <w:sz w:val="20"/>
                <w:szCs w:val="20"/>
              </w:rPr>
            </w:pPr>
          </w:p>
          <w:p w:rsidR="00617841" w:rsidRPr="009B4154" w:rsidRDefault="00617841" w:rsidP="00937E11">
            <w:pPr>
              <w:rPr>
                <w:rFonts w:ascii="Verdana" w:hAnsi="Verdana"/>
                <w:sz w:val="20"/>
                <w:szCs w:val="20"/>
              </w:rPr>
            </w:pPr>
            <w:r w:rsidRPr="009B4154">
              <w:rPr>
                <w:rFonts w:ascii="Verdana" w:hAnsi="Verdana"/>
                <w:sz w:val="20"/>
                <w:szCs w:val="20"/>
              </w:rPr>
              <w:t>Additional class activity to count triangles</w:t>
            </w:r>
          </w:p>
        </w:tc>
        <w:tc>
          <w:tcPr>
            <w:tcW w:w="6939" w:type="dxa"/>
          </w:tcPr>
          <w:p w:rsidR="0045653B" w:rsidRPr="009B4154" w:rsidRDefault="0045653B" w:rsidP="007A3095">
            <w:pPr>
              <w:rPr>
                <w:rFonts w:ascii="Verdana" w:hAnsi="Verdana"/>
                <w:sz w:val="20"/>
                <w:szCs w:val="20"/>
              </w:rPr>
            </w:pPr>
            <w:r w:rsidRPr="009B4154">
              <w:rPr>
                <w:rFonts w:ascii="Verdana" w:hAnsi="Verdana"/>
                <w:sz w:val="20"/>
                <w:szCs w:val="20"/>
              </w:rPr>
              <w:t>Additional problems for the students to try at home:</w:t>
            </w:r>
          </w:p>
          <w:p w:rsidR="0045653B" w:rsidRPr="009B4154" w:rsidRDefault="0045653B" w:rsidP="007A3095">
            <w:pPr>
              <w:rPr>
                <w:rFonts w:ascii="Verdana" w:hAnsi="Verdana"/>
                <w:sz w:val="20"/>
                <w:szCs w:val="20"/>
              </w:rPr>
            </w:pPr>
          </w:p>
          <w:p w:rsidR="00617841" w:rsidRPr="009B4154" w:rsidRDefault="00151039" w:rsidP="007A3095">
            <w:pPr>
              <w:rPr>
                <w:rFonts w:ascii="Verdana" w:hAnsi="Verdana"/>
                <w:sz w:val="20"/>
                <w:szCs w:val="20"/>
              </w:rPr>
            </w:pPr>
            <w:hyperlink r:id="rId8" w:history="1">
              <w:r w:rsidR="00617841" w:rsidRPr="009B4154">
                <w:rPr>
                  <w:rStyle w:val="Hyperlink"/>
                  <w:rFonts w:ascii="Verdana" w:hAnsi="Verdana"/>
                  <w:sz w:val="20"/>
                  <w:szCs w:val="20"/>
                </w:rPr>
                <w:t>https://nrich.maths.org/1019</w:t>
              </w:r>
            </w:hyperlink>
            <w:r w:rsidR="00617841" w:rsidRPr="009B4154">
              <w:rPr>
                <w:rFonts w:ascii="Verdana" w:hAnsi="Verdana"/>
                <w:sz w:val="20"/>
                <w:szCs w:val="20"/>
              </w:rPr>
              <w:t xml:space="preserve"> One step, two step</w:t>
            </w:r>
          </w:p>
          <w:p w:rsidR="00617841" w:rsidRPr="009B4154" w:rsidRDefault="00151039" w:rsidP="009C6741">
            <w:pPr>
              <w:rPr>
                <w:rFonts w:ascii="Verdana" w:hAnsi="Verdana"/>
                <w:sz w:val="20"/>
                <w:szCs w:val="20"/>
              </w:rPr>
            </w:pPr>
            <w:hyperlink r:id="rId9" w:history="1">
              <w:r w:rsidR="00617841" w:rsidRPr="009B4154">
                <w:rPr>
                  <w:rStyle w:val="Hyperlink"/>
                  <w:rFonts w:ascii="Verdana" w:hAnsi="Verdana"/>
                  <w:sz w:val="20"/>
                  <w:szCs w:val="20"/>
                </w:rPr>
                <w:t>https://</w:t>
              </w:r>
            </w:hyperlink>
            <w:hyperlink r:id="rId10" w:history="1">
              <w:r w:rsidR="00617841" w:rsidRPr="009B4154">
                <w:rPr>
                  <w:rStyle w:val="Hyperlink"/>
                  <w:rFonts w:ascii="Verdana" w:hAnsi="Verdana"/>
                  <w:sz w:val="20"/>
                  <w:szCs w:val="20"/>
                </w:rPr>
                <w:t>nrich.maths.org/507</w:t>
              </w:r>
            </w:hyperlink>
            <w:hyperlink r:id="rId11" w:history="1">
              <w:r w:rsidR="00617841" w:rsidRPr="009B4154">
                <w:rPr>
                  <w:rStyle w:val="Hyperlink"/>
                  <w:rFonts w:ascii="Verdana" w:hAnsi="Verdana"/>
                  <w:sz w:val="20"/>
                  <w:szCs w:val="20"/>
                </w:rPr>
                <w:t xml:space="preserve"> </w:t>
              </w:r>
            </w:hyperlink>
            <w:r w:rsidR="00617841" w:rsidRPr="009B4154">
              <w:rPr>
                <w:rFonts w:ascii="Verdana" w:hAnsi="Verdana"/>
                <w:sz w:val="20"/>
                <w:szCs w:val="20"/>
              </w:rPr>
              <w:t>Summing Consecutive Numbers</w:t>
            </w:r>
          </w:p>
          <w:p w:rsidR="00617841" w:rsidRPr="009B4154" w:rsidRDefault="00151039" w:rsidP="009C6741">
            <w:pPr>
              <w:rPr>
                <w:rFonts w:ascii="Verdana" w:hAnsi="Verdana"/>
                <w:sz w:val="20"/>
                <w:szCs w:val="20"/>
              </w:rPr>
            </w:pPr>
            <w:hyperlink r:id="rId12" w:history="1">
              <w:r w:rsidR="00617841" w:rsidRPr="009B4154">
                <w:rPr>
                  <w:rStyle w:val="Hyperlink"/>
                  <w:rFonts w:ascii="Verdana" w:hAnsi="Verdana"/>
                  <w:sz w:val="20"/>
                  <w:szCs w:val="20"/>
                </w:rPr>
                <w:t>https://</w:t>
              </w:r>
            </w:hyperlink>
            <w:hyperlink r:id="rId13" w:history="1">
              <w:r w:rsidR="00617841" w:rsidRPr="009B4154">
                <w:rPr>
                  <w:rStyle w:val="Hyperlink"/>
                  <w:rFonts w:ascii="Verdana" w:hAnsi="Verdana"/>
                  <w:sz w:val="20"/>
                  <w:szCs w:val="20"/>
                </w:rPr>
                <w:t>nrich.maths.org/1868</w:t>
              </w:r>
            </w:hyperlink>
            <w:r w:rsidR="00617841" w:rsidRPr="009B4154">
              <w:rPr>
                <w:rFonts w:ascii="Verdana" w:hAnsi="Verdana"/>
                <w:sz w:val="20"/>
                <w:szCs w:val="20"/>
              </w:rPr>
              <w:t xml:space="preserve"> Shady Symmetry</w:t>
            </w:r>
          </w:p>
          <w:p w:rsidR="0045653B" w:rsidRPr="009B4154" w:rsidRDefault="0045653B" w:rsidP="009C6741">
            <w:pPr>
              <w:rPr>
                <w:rFonts w:ascii="Verdana" w:hAnsi="Verdana"/>
                <w:sz w:val="20"/>
                <w:szCs w:val="20"/>
              </w:rPr>
            </w:pPr>
          </w:p>
          <w:p w:rsidR="00617841" w:rsidRPr="009B4154" w:rsidRDefault="0045653B" w:rsidP="00EC71B3">
            <w:pPr>
              <w:rPr>
                <w:rFonts w:ascii="Verdana" w:hAnsi="Verdana"/>
                <w:sz w:val="20"/>
                <w:szCs w:val="20"/>
              </w:rPr>
            </w:pPr>
            <w:r w:rsidRPr="009B4154">
              <w:rPr>
                <w:rFonts w:ascii="Verdana" w:hAnsi="Verdana"/>
                <w:sz w:val="20"/>
                <w:szCs w:val="20"/>
              </w:rPr>
              <w:t>You may wish to give them a print-out with these links or email the links to their teacher for them to share.</w:t>
            </w:r>
          </w:p>
        </w:tc>
      </w:tr>
      <w:tr w:rsidR="0045653B" w:rsidRPr="009B4154" w:rsidTr="00A83B4A">
        <w:trPr>
          <w:cantSplit/>
          <w:trHeight w:val="914"/>
        </w:trPr>
        <w:tc>
          <w:tcPr>
            <w:tcW w:w="1266" w:type="dxa"/>
          </w:tcPr>
          <w:p w:rsidR="0045653B" w:rsidRPr="009B4154" w:rsidRDefault="0045653B" w:rsidP="0045653B">
            <w:pPr>
              <w:rPr>
                <w:rFonts w:ascii="Verdana" w:hAnsi="Verdana"/>
                <w:sz w:val="20"/>
                <w:szCs w:val="20"/>
              </w:rPr>
            </w:pPr>
            <w:r w:rsidRPr="009B4154">
              <w:rPr>
                <w:rFonts w:ascii="Verdana" w:hAnsi="Verdana"/>
                <w:sz w:val="20"/>
                <w:szCs w:val="20"/>
              </w:rPr>
              <w:t xml:space="preserve">EXTRA ACTIVITY IF TIME: </w:t>
            </w:r>
          </w:p>
          <w:p w:rsidR="0045653B" w:rsidRPr="009B4154" w:rsidRDefault="001C075B" w:rsidP="00A43036">
            <w:pPr>
              <w:rPr>
                <w:rFonts w:ascii="Verdana" w:hAnsi="Verdana"/>
                <w:sz w:val="20"/>
                <w:szCs w:val="20"/>
              </w:rPr>
            </w:pPr>
            <w:r>
              <w:rPr>
                <w:rFonts w:ascii="Verdana" w:hAnsi="Verdana"/>
                <w:sz w:val="20"/>
                <w:szCs w:val="20"/>
              </w:rPr>
              <w:t>Slides 23-24</w:t>
            </w:r>
          </w:p>
          <w:p w:rsidR="0045653B" w:rsidRPr="009B4154" w:rsidRDefault="0045653B" w:rsidP="00A43036">
            <w:pPr>
              <w:rPr>
                <w:rFonts w:ascii="Verdana" w:hAnsi="Verdana"/>
                <w:sz w:val="20"/>
                <w:szCs w:val="20"/>
              </w:rPr>
            </w:pPr>
          </w:p>
          <w:p w:rsidR="0045653B" w:rsidRPr="009B4154" w:rsidRDefault="0045653B" w:rsidP="00A43036">
            <w:pPr>
              <w:rPr>
                <w:rFonts w:ascii="Verdana" w:hAnsi="Verdana"/>
                <w:sz w:val="20"/>
                <w:szCs w:val="20"/>
              </w:rPr>
            </w:pPr>
            <w:r w:rsidRPr="009B4154">
              <w:rPr>
                <w:rFonts w:ascii="Verdana" w:hAnsi="Verdana"/>
                <w:sz w:val="20"/>
                <w:szCs w:val="20"/>
              </w:rPr>
              <w:t>5</w:t>
            </w:r>
            <w:r w:rsidR="00500804">
              <w:rPr>
                <w:rFonts w:ascii="Verdana" w:hAnsi="Verdana"/>
                <w:sz w:val="20"/>
                <w:szCs w:val="20"/>
              </w:rPr>
              <w:t>-10</w:t>
            </w:r>
            <w:r w:rsidRPr="009B4154">
              <w:rPr>
                <w:rFonts w:ascii="Verdana" w:hAnsi="Verdana"/>
                <w:sz w:val="20"/>
                <w:szCs w:val="20"/>
              </w:rPr>
              <w:t xml:space="preserve"> minutes</w:t>
            </w:r>
            <w:r w:rsidR="00500804">
              <w:rPr>
                <w:rFonts w:ascii="Verdana" w:hAnsi="Verdana"/>
                <w:sz w:val="20"/>
                <w:szCs w:val="20"/>
              </w:rPr>
              <w:t xml:space="preserve"> per activity</w:t>
            </w:r>
          </w:p>
        </w:tc>
        <w:tc>
          <w:tcPr>
            <w:tcW w:w="2280" w:type="dxa"/>
          </w:tcPr>
          <w:p w:rsidR="0045653B" w:rsidRPr="009B4154" w:rsidRDefault="0045653B" w:rsidP="00937E11">
            <w:pPr>
              <w:rPr>
                <w:rFonts w:ascii="Verdana" w:hAnsi="Verdana"/>
                <w:sz w:val="20"/>
                <w:szCs w:val="20"/>
              </w:rPr>
            </w:pPr>
            <w:r w:rsidRPr="009B4154">
              <w:rPr>
                <w:rFonts w:ascii="Verdana" w:hAnsi="Verdana"/>
                <w:sz w:val="20"/>
                <w:szCs w:val="20"/>
              </w:rPr>
              <w:t xml:space="preserve">Extend their </w:t>
            </w:r>
            <w:proofErr w:type="spellStart"/>
            <w:r w:rsidRPr="009B4154">
              <w:rPr>
                <w:rFonts w:ascii="Verdana" w:hAnsi="Verdana"/>
                <w:sz w:val="20"/>
                <w:szCs w:val="20"/>
              </w:rPr>
              <w:t>2D</w:t>
            </w:r>
            <w:proofErr w:type="spellEnd"/>
            <w:r w:rsidRPr="009B4154">
              <w:rPr>
                <w:rFonts w:ascii="Verdana" w:hAnsi="Verdana"/>
                <w:sz w:val="20"/>
                <w:szCs w:val="20"/>
              </w:rPr>
              <w:t xml:space="preserve"> counting to equilateral triangles and right-angles triangles arranged in different patterns</w:t>
            </w:r>
          </w:p>
          <w:p w:rsidR="0045653B" w:rsidRPr="009B4154" w:rsidRDefault="0045653B" w:rsidP="00937E11">
            <w:pPr>
              <w:rPr>
                <w:rFonts w:ascii="Verdana" w:hAnsi="Verdana"/>
                <w:sz w:val="20"/>
                <w:szCs w:val="20"/>
              </w:rPr>
            </w:pPr>
          </w:p>
          <w:p w:rsidR="0045653B" w:rsidRPr="009B4154" w:rsidRDefault="0045653B" w:rsidP="0045653B">
            <w:pPr>
              <w:rPr>
                <w:rFonts w:ascii="Verdana" w:hAnsi="Verdana"/>
                <w:sz w:val="20"/>
                <w:szCs w:val="20"/>
              </w:rPr>
            </w:pPr>
            <w:r w:rsidRPr="009B4154">
              <w:rPr>
                <w:rFonts w:ascii="Verdana" w:hAnsi="Verdana"/>
                <w:sz w:val="20"/>
                <w:szCs w:val="20"/>
              </w:rPr>
              <w:t xml:space="preserve">If you do have time for this, move the slides to before the thank you slide </w:t>
            </w:r>
          </w:p>
        </w:tc>
        <w:tc>
          <w:tcPr>
            <w:tcW w:w="6939" w:type="dxa"/>
          </w:tcPr>
          <w:p w:rsidR="0045653B" w:rsidRPr="009B4154" w:rsidRDefault="0045653B" w:rsidP="007A3095">
            <w:pPr>
              <w:rPr>
                <w:rFonts w:ascii="Verdana" w:hAnsi="Verdana"/>
                <w:sz w:val="20"/>
                <w:szCs w:val="20"/>
              </w:rPr>
            </w:pPr>
            <w:r w:rsidRPr="009B4154">
              <w:rPr>
                <w:rFonts w:ascii="Verdana" w:hAnsi="Verdana"/>
                <w:sz w:val="20"/>
                <w:szCs w:val="20"/>
              </w:rPr>
              <w:t xml:space="preserve">Apply their systematic approach to squares and count triangles instead. </w:t>
            </w:r>
          </w:p>
          <w:p w:rsidR="0045653B" w:rsidRPr="009B4154" w:rsidRDefault="0045653B" w:rsidP="007A3095">
            <w:pPr>
              <w:rPr>
                <w:rFonts w:ascii="Verdana" w:hAnsi="Verdana"/>
                <w:sz w:val="20"/>
                <w:szCs w:val="20"/>
              </w:rPr>
            </w:pPr>
          </w:p>
          <w:p w:rsidR="0045653B" w:rsidRPr="009B4154" w:rsidRDefault="0045653B" w:rsidP="0045653B">
            <w:pPr>
              <w:rPr>
                <w:rFonts w:ascii="Verdana" w:hAnsi="Verdana"/>
                <w:sz w:val="20"/>
                <w:szCs w:val="20"/>
              </w:rPr>
            </w:pPr>
            <w:r w:rsidRPr="009B4154">
              <w:rPr>
                <w:rFonts w:ascii="Verdana" w:hAnsi="Verdana"/>
                <w:sz w:val="20"/>
                <w:szCs w:val="20"/>
              </w:rPr>
              <w:t>EXTENSION ACTIVITY: What is interesting about the number of triangles as you increase the side-lengths? E.g. a triangle of side-length 2 contains 4 triangles of side-length 1.</w:t>
            </w:r>
            <w:r w:rsidR="00500804">
              <w:rPr>
                <w:rFonts w:ascii="Verdana" w:hAnsi="Verdana"/>
                <w:sz w:val="20"/>
                <w:szCs w:val="20"/>
              </w:rPr>
              <w:t xml:space="preserve"> How does this relate to the area of the triangles?</w:t>
            </w:r>
            <w:r w:rsidRPr="009B4154">
              <w:rPr>
                <w:rFonts w:ascii="Verdana" w:hAnsi="Verdana"/>
                <w:sz w:val="20"/>
                <w:szCs w:val="20"/>
              </w:rPr>
              <w:t xml:space="preserve"> What is the pattern for the equilateral triangles?</w:t>
            </w:r>
          </w:p>
          <w:p w:rsidR="0045653B" w:rsidRPr="009B4154" w:rsidRDefault="0045653B" w:rsidP="0045653B">
            <w:pPr>
              <w:rPr>
                <w:rFonts w:ascii="Verdana" w:hAnsi="Verdana"/>
                <w:sz w:val="20"/>
                <w:szCs w:val="20"/>
              </w:rPr>
            </w:pPr>
          </w:p>
          <w:p w:rsidR="0045653B" w:rsidRPr="009B4154" w:rsidRDefault="0045653B" w:rsidP="0045653B">
            <w:pPr>
              <w:rPr>
                <w:rFonts w:ascii="Verdana" w:hAnsi="Verdana"/>
                <w:b/>
                <w:sz w:val="20"/>
                <w:szCs w:val="20"/>
              </w:rPr>
            </w:pPr>
            <w:r w:rsidRPr="009B4154">
              <w:rPr>
                <w:rFonts w:ascii="Verdana" w:hAnsi="Verdana"/>
                <w:b/>
                <w:sz w:val="20"/>
                <w:szCs w:val="20"/>
              </w:rPr>
              <w:t>Resources:</w:t>
            </w:r>
          </w:p>
          <w:p w:rsidR="0045653B" w:rsidRPr="009B4154" w:rsidRDefault="0045653B" w:rsidP="0045653B">
            <w:pPr>
              <w:rPr>
                <w:rFonts w:ascii="Verdana" w:hAnsi="Verdana"/>
                <w:sz w:val="20"/>
                <w:szCs w:val="20"/>
              </w:rPr>
            </w:pPr>
            <w:r w:rsidRPr="009B4154">
              <w:rPr>
                <w:rFonts w:ascii="Verdana" w:hAnsi="Verdana"/>
                <w:sz w:val="20"/>
                <w:szCs w:val="20"/>
              </w:rPr>
              <w:t>Worksheet: Extra activity counting triangles</w:t>
            </w:r>
          </w:p>
          <w:p w:rsidR="0045653B" w:rsidRPr="009B4154" w:rsidRDefault="0045653B" w:rsidP="0045653B">
            <w:pPr>
              <w:rPr>
                <w:rFonts w:ascii="Verdana" w:hAnsi="Verdana"/>
                <w:sz w:val="20"/>
                <w:szCs w:val="20"/>
              </w:rPr>
            </w:pPr>
            <w:r w:rsidRPr="009B4154">
              <w:rPr>
                <w:rFonts w:ascii="Verdana" w:hAnsi="Verdana"/>
                <w:sz w:val="20"/>
                <w:szCs w:val="20"/>
              </w:rPr>
              <w:t>Coloured pencils</w:t>
            </w:r>
          </w:p>
        </w:tc>
      </w:tr>
    </w:tbl>
    <w:p w:rsidR="00EF06B7" w:rsidRPr="001C075B" w:rsidRDefault="00EF06B7" w:rsidP="00386C15">
      <w:pPr>
        <w:rPr>
          <w:rFonts w:ascii="Verdana" w:hAnsi="Verdana"/>
          <w:sz w:val="20"/>
          <w:szCs w:val="20"/>
        </w:rPr>
      </w:pPr>
    </w:p>
    <w:p w:rsidR="001C075B" w:rsidRPr="001C075B" w:rsidRDefault="001C075B" w:rsidP="00386C15">
      <w:pPr>
        <w:rPr>
          <w:rFonts w:ascii="Verdana" w:hAnsi="Verdana"/>
          <w:sz w:val="20"/>
          <w:szCs w:val="20"/>
        </w:rPr>
      </w:pPr>
      <w:r w:rsidRPr="001C075B">
        <w:rPr>
          <w:rFonts w:ascii="Verdana" w:hAnsi="Verdana"/>
          <w:sz w:val="20"/>
          <w:szCs w:val="20"/>
        </w:rPr>
        <w:t>Slides 26-33 – copies of the worksheets</w:t>
      </w:r>
      <w:r>
        <w:rPr>
          <w:rFonts w:ascii="Verdana" w:hAnsi="Verdana"/>
          <w:sz w:val="20"/>
          <w:szCs w:val="20"/>
        </w:rPr>
        <w:t>.</w:t>
      </w:r>
    </w:p>
    <w:sectPr w:rsidR="001C075B" w:rsidRPr="001C075B" w:rsidSect="00327B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etaBold-Roman">
    <w:altName w:val="Meta Bold"/>
    <w:panose1 w:val="020B0802030000020004"/>
    <w:charset w:val="00"/>
    <w:family w:val="swiss"/>
    <w:pitch w:val="variable"/>
    <w:sig w:usb0="80000027"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taBook-Roman">
    <w:altName w:val="Meta Book"/>
    <w:panose1 w:val="020B050204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7CE8"/>
    <w:multiLevelType w:val="hybridMultilevel"/>
    <w:tmpl w:val="3B2E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07529"/>
    <w:multiLevelType w:val="hybridMultilevel"/>
    <w:tmpl w:val="5F4A1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B00C42"/>
    <w:multiLevelType w:val="hybridMultilevel"/>
    <w:tmpl w:val="D268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C31F6"/>
    <w:multiLevelType w:val="hybridMultilevel"/>
    <w:tmpl w:val="ACDC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5A3B91"/>
    <w:multiLevelType w:val="hybridMultilevel"/>
    <w:tmpl w:val="F45A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1F3DC7"/>
    <w:multiLevelType w:val="hybridMultilevel"/>
    <w:tmpl w:val="865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FE7739"/>
    <w:multiLevelType w:val="hybridMultilevel"/>
    <w:tmpl w:val="3DE872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E8D74CC"/>
    <w:multiLevelType w:val="hybridMultilevel"/>
    <w:tmpl w:val="069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365E63"/>
    <w:multiLevelType w:val="hybridMultilevel"/>
    <w:tmpl w:val="FE6E52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C459EC"/>
    <w:multiLevelType w:val="hybridMultilevel"/>
    <w:tmpl w:val="C2CE1092"/>
    <w:lvl w:ilvl="0" w:tplc="D5E66AA6">
      <w:start w:val="1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7650E0"/>
    <w:multiLevelType w:val="hybridMultilevel"/>
    <w:tmpl w:val="A9D8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913AB8"/>
    <w:multiLevelType w:val="hybridMultilevel"/>
    <w:tmpl w:val="D6725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0"/>
  </w:num>
  <w:num w:numId="5">
    <w:abstractNumId w:val="2"/>
  </w:num>
  <w:num w:numId="6">
    <w:abstractNumId w:val="11"/>
  </w:num>
  <w:num w:numId="7">
    <w:abstractNumId w:val="7"/>
  </w:num>
  <w:num w:numId="8">
    <w:abstractNumId w:val="3"/>
  </w:num>
  <w:num w:numId="9">
    <w:abstractNumId w:val="9"/>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0A"/>
    <w:rsid w:val="00007EC3"/>
    <w:rsid w:val="00052280"/>
    <w:rsid w:val="000B72A9"/>
    <w:rsid w:val="00140391"/>
    <w:rsid w:val="00151039"/>
    <w:rsid w:val="001C075B"/>
    <w:rsid w:val="00205C86"/>
    <w:rsid w:val="0021386A"/>
    <w:rsid w:val="00220FE7"/>
    <w:rsid w:val="00233B87"/>
    <w:rsid w:val="00240914"/>
    <w:rsid w:val="00252286"/>
    <w:rsid w:val="00283AFD"/>
    <w:rsid w:val="00327B5A"/>
    <w:rsid w:val="00327DBD"/>
    <w:rsid w:val="00331838"/>
    <w:rsid w:val="00336433"/>
    <w:rsid w:val="00374868"/>
    <w:rsid w:val="0037743F"/>
    <w:rsid w:val="00386C15"/>
    <w:rsid w:val="003C1D46"/>
    <w:rsid w:val="003D18E0"/>
    <w:rsid w:val="003E6D10"/>
    <w:rsid w:val="00441158"/>
    <w:rsid w:val="0045653B"/>
    <w:rsid w:val="00456636"/>
    <w:rsid w:val="00482F8C"/>
    <w:rsid w:val="0049156E"/>
    <w:rsid w:val="004D43F8"/>
    <w:rsid w:val="00500804"/>
    <w:rsid w:val="00501230"/>
    <w:rsid w:val="00532245"/>
    <w:rsid w:val="00591B04"/>
    <w:rsid w:val="00596531"/>
    <w:rsid w:val="005C0149"/>
    <w:rsid w:val="005D0382"/>
    <w:rsid w:val="005D0C3B"/>
    <w:rsid w:val="00604636"/>
    <w:rsid w:val="00617841"/>
    <w:rsid w:val="006411FD"/>
    <w:rsid w:val="006F695B"/>
    <w:rsid w:val="00736B57"/>
    <w:rsid w:val="00767369"/>
    <w:rsid w:val="00791C1D"/>
    <w:rsid w:val="007A3095"/>
    <w:rsid w:val="007A39E6"/>
    <w:rsid w:val="007A7C12"/>
    <w:rsid w:val="007C23D4"/>
    <w:rsid w:val="008278C6"/>
    <w:rsid w:val="008356EC"/>
    <w:rsid w:val="008B2A7E"/>
    <w:rsid w:val="008C1EE5"/>
    <w:rsid w:val="008C35B2"/>
    <w:rsid w:val="008D63DD"/>
    <w:rsid w:val="008F18CB"/>
    <w:rsid w:val="009056F7"/>
    <w:rsid w:val="00912AF4"/>
    <w:rsid w:val="00937E11"/>
    <w:rsid w:val="00942ABD"/>
    <w:rsid w:val="009A49F0"/>
    <w:rsid w:val="009B4154"/>
    <w:rsid w:val="009C6741"/>
    <w:rsid w:val="009E048B"/>
    <w:rsid w:val="009E53DD"/>
    <w:rsid w:val="00A16735"/>
    <w:rsid w:val="00A414B7"/>
    <w:rsid w:val="00A43036"/>
    <w:rsid w:val="00A55350"/>
    <w:rsid w:val="00A621C5"/>
    <w:rsid w:val="00A754AE"/>
    <w:rsid w:val="00A83B4A"/>
    <w:rsid w:val="00AC237F"/>
    <w:rsid w:val="00AD0910"/>
    <w:rsid w:val="00B41ECA"/>
    <w:rsid w:val="00BC6677"/>
    <w:rsid w:val="00BD0778"/>
    <w:rsid w:val="00BF25DE"/>
    <w:rsid w:val="00C313FE"/>
    <w:rsid w:val="00C7008E"/>
    <w:rsid w:val="00CD0A5B"/>
    <w:rsid w:val="00CF6B0A"/>
    <w:rsid w:val="00D2126E"/>
    <w:rsid w:val="00D27E22"/>
    <w:rsid w:val="00D63BB5"/>
    <w:rsid w:val="00D668CC"/>
    <w:rsid w:val="00D95948"/>
    <w:rsid w:val="00E76E75"/>
    <w:rsid w:val="00EA1A34"/>
    <w:rsid w:val="00EB2365"/>
    <w:rsid w:val="00EB6C12"/>
    <w:rsid w:val="00EC71B3"/>
    <w:rsid w:val="00ED1051"/>
    <w:rsid w:val="00EF06B7"/>
    <w:rsid w:val="00F07F38"/>
    <w:rsid w:val="00F3002E"/>
    <w:rsid w:val="00F34780"/>
    <w:rsid w:val="00F46185"/>
    <w:rsid w:val="00FA1F25"/>
    <w:rsid w:val="00FB3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CCBBC-360A-4846-BB2D-7F94F762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B04"/>
    <w:pPr>
      <w:ind w:left="720"/>
      <w:contextualSpacing/>
    </w:pPr>
  </w:style>
  <w:style w:type="table" w:styleId="TableGrid">
    <w:name w:val="Table Grid"/>
    <w:basedOn w:val="TableNormal"/>
    <w:uiPriority w:val="39"/>
    <w:rsid w:val="007A3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5948"/>
    <w:rPr>
      <w:color w:val="0563C1" w:themeColor="hyperlink"/>
      <w:u w:val="single"/>
    </w:rPr>
  </w:style>
  <w:style w:type="character" w:customStyle="1" w:styleId="Mention">
    <w:name w:val="Mention"/>
    <w:basedOn w:val="DefaultParagraphFont"/>
    <w:uiPriority w:val="99"/>
    <w:semiHidden/>
    <w:unhideWhenUsed/>
    <w:rsid w:val="00D95948"/>
    <w:rPr>
      <w:color w:val="2B579A"/>
      <w:shd w:val="clear" w:color="auto" w:fill="E6E6E6"/>
    </w:rPr>
  </w:style>
  <w:style w:type="character" w:styleId="FollowedHyperlink">
    <w:name w:val="FollowedHyperlink"/>
    <w:basedOn w:val="DefaultParagraphFont"/>
    <w:uiPriority w:val="99"/>
    <w:semiHidden/>
    <w:unhideWhenUsed/>
    <w:rsid w:val="00007EC3"/>
    <w:rPr>
      <w:color w:val="954F72" w:themeColor="followedHyperlink"/>
      <w:u w:val="single"/>
    </w:rPr>
  </w:style>
  <w:style w:type="paragraph" w:customStyle="1" w:styleId="Default">
    <w:name w:val="Default"/>
    <w:rsid w:val="00374868"/>
    <w:pPr>
      <w:autoSpaceDE w:val="0"/>
      <w:autoSpaceDN w:val="0"/>
      <w:adjustRightInd w:val="0"/>
      <w:spacing w:after="0" w:line="240" w:lineRule="auto"/>
    </w:pPr>
    <w:rPr>
      <w:rFonts w:ascii="MetaBold-Roman" w:hAnsi="MetaBold-Roman" w:cs="MetaBold-Roman"/>
      <w:color w:val="000000"/>
      <w:sz w:val="24"/>
      <w:szCs w:val="24"/>
    </w:rPr>
  </w:style>
  <w:style w:type="paragraph" w:styleId="BalloonText">
    <w:name w:val="Balloon Text"/>
    <w:basedOn w:val="Normal"/>
    <w:link w:val="BalloonTextChar"/>
    <w:uiPriority w:val="99"/>
    <w:semiHidden/>
    <w:unhideWhenUsed/>
    <w:rsid w:val="00617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518699">
      <w:bodyDiv w:val="1"/>
      <w:marLeft w:val="0"/>
      <w:marRight w:val="0"/>
      <w:marTop w:val="0"/>
      <w:marBottom w:val="0"/>
      <w:divBdr>
        <w:top w:val="none" w:sz="0" w:space="0" w:color="auto"/>
        <w:left w:val="none" w:sz="0" w:space="0" w:color="auto"/>
        <w:bottom w:val="none" w:sz="0" w:space="0" w:color="auto"/>
        <w:right w:val="none" w:sz="0" w:space="0" w:color="auto"/>
      </w:divBdr>
    </w:div>
    <w:div w:id="1889146363">
      <w:bodyDiv w:val="1"/>
      <w:marLeft w:val="0"/>
      <w:marRight w:val="0"/>
      <w:marTop w:val="0"/>
      <w:marBottom w:val="0"/>
      <w:divBdr>
        <w:top w:val="none" w:sz="0" w:space="0" w:color="auto"/>
        <w:left w:val="none" w:sz="0" w:space="0" w:color="auto"/>
        <w:bottom w:val="none" w:sz="0" w:space="0" w:color="auto"/>
        <w:right w:val="none" w:sz="0" w:space="0" w:color="auto"/>
      </w:divBdr>
    </w:div>
    <w:div w:id="20972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ich.maths.org/1019" TargetMode="External"/><Relationship Id="rId13" Type="http://schemas.openxmlformats.org/officeDocument/2006/relationships/hyperlink" Target="https://nrich.maths.org/1868" TargetMode="External"/><Relationship Id="rId3" Type="http://schemas.openxmlformats.org/officeDocument/2006/relationships/settings" Target="settings.xml"/><Relationship Id="rId7" Type="http://schemas.openxmlformats.org/officeDocument/2006/relationships/hyperlink" Target="mailto:masterclasses@ri.ac.uk" TargetMode="External"/><Relationship Id="rId12" Type="http://schemas.openxmlformats.org/officeDocument/2006/relationships/hyperlink" Target="https://nrich.maths.org/18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classes@ri.ac.uk" TargetMode="External"/><Relationship Id="rId11" Type="http://schemas.openxmlformats.org/officeDocument/2006/relationships/hyperlink" Target="https://nrich.maths.org/507MSummin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rich.maths.org/507MSumming" TargetMode="External"/><Relationship Id="rId4" Type="http://schemas.openxmlformats.org/officeDocument/2006/relationships/webSettings" Target="webSettings.xml"/><Relationship Id="rId9" Type="http://schemas.openxmlformats.org/officeDocument/2006/relationships/hyperlink" Target="https://nrich.maths.org/507MSumm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6</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Eves</dc:creator>
  <cp:keywords/>
  <dc:description/>
  <cp:lastModifiedBy>Samantha Durbin</cp:lastModifiedBy>
  <cp:revision>25</cp:revision>
  <cp:lastPrinted>2018-03-27T11:30:00Z</cp:lastPrinted>
  <dcterms:created xsi:type="dcterms:W3CDTF">2018-03-16T14:27:00Z</dcterms:created>
  <dcterms:modified xsi:type="dcterms:W3CDTF">2018-04-05T13:26:00Z</dcterms:modified>
</cp:coreProperties>
</file>