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2EE" w14:textId="77777777" w:rsidR="00207356" w:rsidRDefault="00207356" w:rsidP="556B0153">
      <w:pPr>
        <w:rPr>
          <w:rFonts w:ascii="Verdana" w:hAnsi="Verdana" w:cstheme="minorBidi"/>
          <w:b/>
          <w:sz w:val="20"/>
          <w:szCs w:val="20"/>
          <w:u w:val="single"/>
        </w:rPr>
      </w:pPr>
      <w:bookmarkStart w:id="0" w:name="OLE_LINK1"/>
      <w:bookmarkStart w:id="1" w:name="OLE_LINK2"/>
    </w:p>
    <w:p w14:paraId="2CABB72C" w14:textId="77777777" w:rsidR="00207356" w:rsidRDefault="00207356" w:rsidP="556B0153">
      <w:pPr>
        <w:rPr>
          <w:rFonts w:ascii="Verdana" w:hAnsi="Verdana" w:cstheme="minorBidi"/>
          <w:bCs/>
          <w:sz w:val="20"/>
          <w:szCs w:val="20"/>
        </w:rPr>
      </w:pPr>
    </w:p>
    <w:p w14:paraId="176F3D21" w14:textId="64B58D52" w:rsidR="00207356" w:rsidRPr="00CE55A1" w:rsidRDefault="00CE55A1" w:rsidP="00CE55A1">
      <w:pPr>
        <w:pStyle w:val="Heading1"/>
      </w:pPr>
      <w:bookmarkStart w:id="2" w:name="_Hlk78451387"/>
      <w:r>
        <w:t xml:space="preserve">Ri </w:t>
      </w:r>
      <w:r w:rsidR="00D05349">
        <w:t>Online</w:t>
      </w:r>
      <w:r w:rsidR="00D05349" w:rsidRPr="00C35977">
        <w:t xml:space="preserve"> </w:t>
      </w:r>
      <w:r w:rsidRPr="00C35977">
        <w:t>Masterclasses</w:t>
      </w:r>
      <w:r>
        <w:t xml:space="preserve">: </w:t>
      </w:r>
      <w:r w:rsidR="00A2784E">
        <w:t xml:space="preserve">guide to </w:t>
      </w:r>
      <w:r w:rsidR="00D05349">
        <w:t xml:space="preserve">creating a </w:t>
      </w:r>
      <w:r>
        <w:t>r</w:t>
      </w:r>
      <w:r w:rsidRPr="00C35977">
        <w:t>isk assessment</w:t>
      </w:r>
    </w:p>
    <w:bookmarkEnd w:id="2"/>
    <w:p w14:paraId="5BD9FAFD" w14:textId="77777777" w:rsidR="00512C86" w:rsidRPr="00BD7DC5" w:rsidRDefault="00512C86" w:rsidP="00512C86">
      <w:pPr>
        <w:pStyle w:val="Heading3"/>
        <w:spacing w:after="120"/>
        <w:rPr>
          <w:b w:val="0"/>
          <w:bCs/>
          <w:i/>
          <w:iCs/>
          <w:sz w:val="20"/>
          <w:szCs w:val="16"/>
        </w:rPr>
      </w:pPr>
      <w:r w:rsidRPr="00BD7DC5">
        <w:rPr>
          <w:b w:val="0"/>
          <w:bCs/>
          <w:i/>
          <w:iCs/>
          <w:sz w:val="20"/>
          <w:szCs w:val="16"/>
        </w:rPr>
        <w:t>Risk assessment for Ri Masterclasses</w:t>
      </w:r>
    </w:p>
    <w:p w14:paraId="0F96F45D" w14:textId="77777777" w:rsidR="002F5CFA" w:rsidRDefault="002F5CFA" w:rsidP="002F5CFA">
      <w:pPr>
        <w:rPr>
          <w:rFonts w:ascii="Verdana" w:hAnsi="Verdana" w:cstheme="minorBidi"/>
          <w:bCs/>
          <w:sz w:val="20"/>
          <w:szCs w:val="20"/>
        </w:rPr>
      </w:pPr>
      <w:r w:rsidRPr="00207356">
        <w:rPr>
          <w:rFonts w:ascii="Verdana" w:hAnsi="Verdana" w:cstheme="minorBidi"/>
          <w:bCs/>
          <w:sz w:val="20"/>
          <w:szCs w:val="20"/>
        </w:rPr>
        <w:t>Assessing risk and identifying mitigating actions is im</w:t>
      </w:r>
      <w:r>
        <w:rPr>
          <w:rFonts w:ascii="Verdana" w:hAnsi="Verdana" w:cstheme="minorBidi"/>
          <w:bCs/>
          <w:sz w:val="20"/>
          <w:szCs w:val="20"/>
        </w:rPr>
        <w:t>p</w:t>
      </w:r>
      <w:r w:rsidRPr="00207356">
        <w:rPr>
          <w:rFonts w:ascii="Verdana" w:hAnsi="Verdana" w:cstheme="minorBidi"/>
          <w:bCs/>
          <w:sz w:val="20"/>
          <w:szCs w:val="20"/>
        </w:rPr>
        <w:t>erative</w:t>
      </w:r>
      <w:r>
        <w:rPr>
          <w:rFonts w:ascii="Verdana" w:hAnsi="Verdana" w:cstheme="minorBidi"/>
          <w:bCs/>
          <w:sz w:val="20"/>
          <w:szCs w:val="20"/>
        </w:rPr>
        <w:t xml:space="preserve"> </w:t>
      </w:r>
      <w:r w:rsidRPr="00207356">
        <w:rPr>
          <w:rFonts w:ascii="Verdana" w:hAnsi="Verdana" w:cstheme="minorBidi"/>
          <w:bCs/>
          <w:sz w:val="20"/>
          <w:szCs w:val="20"/>
        </w:rPr>
        <w:t>for any event</w:t>
      </w:r>
      <w:r>
        <w:rPr>
          <w:rFonts w:ascii="Verdana" w:hAnsi="Verdana" w:cstheme="minorBidi"/>
          <w:bCs/>
          <w:sz w:val="20"/>
          <w:szCs w:val="20"/>
        </w:rPr>
        <w:t xml:space="preserve">, regardless of whether they are online or face-to-face. Masterclass organisers will need to work with their venue organisation to create one for their Masterclasses, incorporating venue procedures such as responding to emergencies. Risk assessments must be shared with Masterclass supervisors in advance, with the provision of training in the routine and emergency procedures listed. </w:t>
      </w:r>
    </w:p>
    <w:p w14:paraId="2CE26D5F" w14:textId="77777777" w:rsidR="00512C86" w:rsidRDefault="00512C86" w:rsidP="00512C86">
      <w:pPr>
        <w:rPr>
          <w:rFonts w:ascii="Verdana" w:hAnsi="Verdana" w:cstheme="minorBidi"/>
          <w:bCs/>
          <w:sz w:val="20"/>
          <w:szCs w:val="20"/>
        </w:rPr>
      </w:pPr>
    </w:p>
    <w:p w14:paraId="68BE3BD5" w14:textId="765FA7C2" w:rsidR="00984551" w:rsidRDefault="00984551" w:rsidP="00984551">
      <w:pPr>
        <w:rPr>
          <w:rFonts w:ascii="Verdana" w:hAnsi="Verdana" w:cstheme="minorBidi"/>
          <w:bCs/>
          <w:sz w:val="20"/>
          <w:szCs w:val="20"/>
        </w:rPr>
      </w:pPr>
      <w:r>
        <w:rPr>
          <w:rFonts w:ascii="Verdana" w:hAnsi="Verdana" w:cstheme="minorBidi"/>
          <w:bCs/>
          <w:sz w:val="20"/>
          <w:szCs w:val="20"/>
        </w:rPr>
        <w:t>Your risk assessment is a working document for your</w:t>
      </w:r>
      <w:r w:rsidR="005E1143">
        <w:rPr>
          <w:rFonts w:ascii="Verdana" w:hAnsi="Verdana" w:cstheme="minorBidi"/>
          <w:bCs/>
          <w:sz w:val="20"/>
          <w:szCs w:val="20"/>
        </w:rPr>
        <w:t xml:space="preserve"> Masterclass</w:t>
      </w:r>
      <w:r>
        <w:rPr>
          <w:rFonts w:ascii="Verdana" w:hAnsi="Verdana" w:cstheme="minorBidi"/>
          <w:bCs/>
          <w:sz w:val="20"/>
          <w:szCs w:val="20"/>
        </w:rPr>
        <w:t xml:space="preserve"> supervisor to use</w:t>
      </w:r>
      <w:r w:rsidR="001D6ACB">
        <w:rPr>
          <w:rFonts w:ascii="Verdana" w:hAnsi="Verdana" w:cstheme="minorBidi"/>
          <w:bCs/>
          <w:sz w:val="20"/>
          <w:szCs w:val="20"/>
        </w:rPr>
        <w:t>.</w:t>
      </w:r>
      <w:r>
        <w:rPr>
          <w:rFonts w:ascii="Verdana" w:hAnsi="Verdana" w:cstheme="minorBidi"/>
          <w:bCs/>
          <w:sz w:val="20"/>
          <w:szCs w:val="20"/>
        </w:rPr>
        <w:t xml:space="preserve"> </w:t>
      </w:r>
      <w:r w:rsidR="001D6ACB">
        <w:rPr>
          <w:rFonts w:ascii="Verdana" w:hAnsi="Verdana" w:cstheme="minorBidi"/>
          <w:bCs/>
          <w:sz w:val="20"/>
          <w:szCs w:val="20"/>
        </w:rPr>
        <w:t>It</w:t>
      </w:r>
      <w:r>
        <w:rPr>
          <w:rFonts w:ascii="Verdana" w:hAnsi="Verdana" w:cstheme="minorBidi"/>
          <w:bCs/>
          <w:sz w:val="20"/>
          <w:szCs w:val="20"/>
        </w:rPr>
        <w:t xml:space="preserve"> should only reference procedures and documentation that they can access, are familiar with and have been trained in (for example, do not list the Ri organiser handbooks unless your supervisor has access to and a working knowledge of these). </w:t>
      </w:r>
    </w:p>
    <w:p w14:paraId="577E8C1B" w14:textId="77777777" w:rsidR="00984551" w:rsidRDefault="00984551" w:rsidP="00984551">
      <w:pPr>
        <w:rPr>
          <w:rFonts w:ascii="Verdana" w:hAnsi="Verdana" w:cstheme="minorBidi"/>
          <w:bCs/>
          <w:sz w:val="20"/>
          <w:szCs w:val="20"/>
        </w:rPr>
      </w:pPr>
    </w:p>
    <w:p w14:paraId="547E9659" w14:textId="11380347" w:rsidR="00512C86" w:rsidRDefault="00512C86" w:rsidP="00512C86">
      <w:pPr>
        <w:rPr>
          <w:rFonts w:ascii="Verdana" w:hAnsi="Verdana" w:cstheme="minorBidi"/>
          <w:bCs/>
          <w:sz w:val="20"/>
          <w:szCs w:val="20"/>
        </w:rPr>
      </w:pPr>
      <w:r>
        <w:rPr>
          <w:rFonts w:ascii="Verdana" w:hAnsi="Verdana" w:cstheme="minorBidi"/>
          <w:bCs/>
          <w:sz w:val="20"/>
          <w:szCs w:val="20"/>
        </w:rPr>
        <w:t>Please ensure al</w:t>
      </w:r>
      <w:r w:rsidRPr="00AD74CF">
        <w:rPr>
          <w:rFonts w:ascii="Verdana" w:hAnsi="Verdana" w:cstheme="minorBidi"/>
          <w:bCs/>
          <w:sz w:val="20"/>
          <w:szCs w:val="20"/>
        </w:rPr>
        <w:t xml:space="preserve">l </w:t>
      </w:r>
      <w:r w:rsidRPr="00AD74CF">
        <w:rPr>
          <w:rFonts w:ascii="Verdana" w:hAnsi="Verdana"/>
          <w:sz w:val="20"/>
          <w:szCs w:val="20"/>
        </w:rPr>
        <w:t xml:space="preserve">appropriate safeguarding measures are in place and attending adults are </w:t>
      </w:r>
      <w:r>
        <w:rPr>
          <w:rFonts w:ascii="Verdana" w:hAnsi="Verdana"/>
          <w:sz w:val="20"/>
          <w:szCs w:val="20"/>
        </w:rPr>
        <w:t>appropriately</w:t>
      </w:r>
      <w:r w:rsidRPr="00AD74CF">
        <w:rPr>
          <w:rFonts w:ascii="Verdana" w:hAnsi="Verdana"/>
          <w:sz w:val="20"/>
          <w:szCs w:val="20"/>
        </w:rPr>
        <w:t xml:space="preserve"> trained</w:t>
      </w:r>
      <w:r>
        <w:rPr>
          <w:rFonts w:ascii="Verdana" w:hAnsi="Verdana"/>
          <w:sz w:val="20"/>
          <w:szCs w:val="20"/>
        </w:rPr>
        <w:t xml:space="preserve"> for their role</w:t>
      </w:r>
      <w:r w:rsidRPr="00AD74CF">
        <w:rPr>
          <w:rFonts w:ascii="Verdana" w:hAnsi="Verdana"/>
          <w:sz w:val="20"/>
          <w:szCs w:val="20"/>
        </w:rPr>
        <w:t>.</w:t>
      </w:r>
    </w:p>
    <w:p w14:paraId="175AB764" w14:textId="77777777" w:rsidR="00512C86" w:rsidRDefault="00512C86" w:rsidP="00512C86">
      <w:pPr>
        <w:rPr>
          <w:rFonts w:ascii="Verdana" w:hAnsi="Verdana" w:cstheme="minorBidi"/>
          <w:bCs/>
          <w:sz w:val="20"/>
          <w:szCs w:val="20"/>
        </w:rPr>
      </w:pPr>
    </w:p>
    <w:p w14:paraId="56F38B66" w14:textId="77777777" w:rsidR="00512C86" w:rsidRDefault="00512C86" w:rsidP="00512C86">
      <w:pPr>
        <w:rPr>
          <w:rFonts w:ascii="Verdana" w:hAnsi="Verdana" w:cstheme="minorBidi"/>
          <w:bCs/>
          <w:sz w:val="20"/>
          <w:szCs w:val="20"/>
        </w:rPr>
      </w:pPr>
    </w:p>
    <w:p w14:paraId="4271F9EF" w14:textId="5D5A38D1" w:rsidR="00311C24" w:rsidRPr="00311C24" w:rsidRDefault="00BD7DC5" w:rsidP="00311C24">
      <w:pPr>
        <w:spacing w:after="120"/>
        <w:rPr>
          <w:rFonts w:ascii="Verdana" w:hAnsi="Verdana" w:cstheme="minorBidi"/>
          <w:bCs/>
          <w:i/>
          <w:iCs/>
          <w:sz w:val="20"/>
          <w:szCs w:val="20"/>
        </w:rPr>
      </w:pPr>
      <w:r>
        <w:rPr>
          <w:rFonts w:ascii="Verdana" w:hAnsi="Verdana" w:cstheme="minorBidi"/>
          <w:bCs/>
          <w:i/>
          <w:iCs/>
          <w:sz w:val="20"/>
          <w:szCs w:val="20"/>
        </w:rPr>
        <w:t xml:space="preserve">Risks and </w:t>
      </w:r>
      <w:r w:rsidR="00984551">
        <w:rPr>
          <w:rFonts w:ascii="Verdana" w:hAnsi="Verdana" w:cstheme="minorBidi"/>
          <w:bCs/>
          <w:i/>
          <w:iCs/>
          <w:sz w:val="20"/>
          <w:szCs w:val="20"/>
        </w:rPr>
        <w:t xml:space="preserve">mitigating procedures - </w:t>
      </w:r>
      <w:r>
        <w:rPr>
          <w:rFonts w:ascii="Verdana" w:hAnsi="Verdana" w:cstheme="minorBidi"/>
          <w:bCs/>
          <w:i/>
          <w:iCs/>
          <w:sz w:val="20"/>
          <w:szCs w:val="20"/>
        </w:rPr>
        <w:t>q</w:t>
      </w:r>
      <w:r w:rsidR="00311C24" w:rsidRPr="00311C24">
        <w:rPr>
          <w:rFonts w:ascii="Verdana" w:hAnsi="Verdana" w:cstheme="minorBidi"/>
          <w:bCs/>
          <w:i/>
          <w:iCs/>
          <w:sz w:val="20"/>
          <w:szCs w:val="20"/>
        </w:rPr>
        <w:t xml:space="preserve">uick access </w:t>
      </w:r>
      <w:r>
        <w:rPr>
          <w:rFonts w:ascii="Verdana" w:hAnsi="Verdana" w:cstheme="minorBidi"/>
          <w:bCs/>
          <w:i/>
          <w:iCs/>
          <w:sz w:val="20"/>
          <w:szCs w:val="20"/>
        </w:rPr>
        <w:t xml:space="preserve">to Ri </w:t>
      </w:r>
      <w:r w:rsidR="00984551">
        <w:rPr>
          <w:rFonts w:ascii="Verdana" w:hAnsi="Verdana" w:cstheme="minorBidi"/>
          <w:bCs/>
          <w:i/>
          <w:iCs/>
          <w:sz w:val="20"/>
          <w:szCs w:val="20"/>
        </w:rPr>
        <w:t>procedures</w:t>
      </w:r>
    </w:p>
    <w:p w14:paraId="46305DB3" w14:textId="41DD1C3B" w:rsidR="00C35977" w:rsidRDefault="0090331C" w:rsidP="00311C24">
      <w:pPr>
        <w:rPr>
          <w:rFonts w:ascii="Verdana" w:hAnsi="Verdana" w:cstheme="minorBidi"/>
          <w:bCs/>
          <w:sz w:val="20"/>
          <w:szCs w:val="20"/>
        </w:rPr>
      </w:pPr>
      <w:r>
        <w:rPr>
          <w:rFonts w:ascii="Verdana" w:hAnsi="Verdana" w:cstheme="minorBidi"/>
          <w:bCs/>
          <w:sz w:val="20"/>
          <w:szCs w:val="20"/>
        </w:rPr>
        <w:t>T</w:t>
      </w:r>
      <w:r w:rsidR="00C35977">
        <w:rPr>
          <w:rFonts w:ascii="Verdana" w:hAnsi="Verdana" w:cstheme="minorBidi"/>
          <w:bCs/>
          <w:sz w:val="20"/>
          <w:szCs w:val="20"/>
        </w:rPr>
        <w:t>able</w:t>
      </w:r>
      <w:r w:rsidR="00984551">
        <w:rPr>
          <w:rFonts w:ascii="Verdana" w:hAnsi="Verdana" w:cstheme="minorBidi"/>
          <w:bCs/>
          <w:sz w:val="20"/>
          <w:szCs w:val="20"/>
        </w:rPr>
        <w:t xml:space="preserve"> 1</w:t>
      </w:r>
      <w:r w:rsidR="00C35977">
        <w:rPr>
          <w:rFonts w:ascii="Verdana" w:hAnsi="Verdana" w:cstheme="minorBidi"/>
          <w:bCs/>
          <w:sz w:val="20"/>
          <w:szCs w:val="20"/>
        </w:rPr>
        <w:t xml:space="preserve"> below</w:t>
      </w:r>
      <w:r w:rsidR="00984551">
        <w:rPr>
          <w:rFonts w:ascii="Verdana" w:hAnsi="Verdana" w:cstheme="minorBidi"/>
          <w:bCs/>
          <w:sz w:val="20"/>
          <w:szCs w:val="20"/>
        </w:rPr>
        <w:t xml:space="preserve"> list</w:t>
      </w:r>
      <w:r w:rsidR="001877C0">
        <w:rPr>
          <w:rFonts w:ascii="Verdana" w:hAnsi="Verdana" w:cstheme="minorBidi"/>
          <w:bCs/>
          <w:sz w:val="20"/>
          <w:szCs w:val="20"/>
        </w:rPr>
        <w:t>s a set</w:t>
      </w:r>
      <w:r w:rsidR="00984551">
        <w:rPr>
          <w:rFonts w:ascii="Verdana" w:hAnsi="Verdana" w:cstheme="minorBidi"/>
          <w:bCs/>
          <w:sz w:val="20"/>
          <w:szCs w:val="20"/>
        </w:rPr>
        <w:t xml:space="preserve"> of risks </w:t>
      </w:r>
      <w:r w:rsidR="001877C0">
        <w:rPr>
          <w:rFonts w:ascii="Verdana" w:hAnsi="Verdana" w:cstheme="minorBidi"/>
          <w:bCs/>
          <w:sz w:val="20"/>
          <w:szCs w:val="20"/>
        </w:rPr>
        <w:t>the Ri has identified for online Masterclasses</w:t>
      </w:r>
      <w:r w:rsidR="00984551">
        <w:rPr>
          <w:rFonts w:ascii="Verdana" w:hAnsi="Verdana" w:cstheme="minorBidi"/>
          <w:bCs/>
          <w:sz w:val="20"/>
          <w:szCs w:val="20"/>
        </w:rPr>
        <w:t xml:space="preserve">. These are specific to </w:t>
      </w:r>
      <w:r w:rsidR="00311C24">
        <w:rPr>
          <w:rFonts w:ascii="Verdana" w:hAnsi="Verdana" w:cstheme="minorBidi"/>
          <w:bCs/>
          <w:sz w:val="20"/>
          <w:szCs w:val="20"/>
        </w:rPr>
        <w:t xml:space="preserve">safeguarding, health and safety and data protection risks. </w:t>
      </w:r>
      <w:r w:rsidR="00710015">
        <w:rPr>
          <w:rFonts w:ascii="Verdana" w:hAnsi="Verdana" w:cstheme="minorBidi"/>
          <w:bCs/>
          <w:sz w:val="20"/>
          <w:szCs w:val="20"/>
        </w:rPr>
        <w:t>The relevant sections of the Ri handbooks for organisers and supervisors are listed in table</w:t>
      </w:r>
      <w:r w:rsidR="00512C86">
        <w:rPr>
          <w:rFonts w:ascii="Verdana" w:hAnsi="Verdana" w:cstheme="minorBidi"/>
          <w:bCs/>
          <w:sz w:val="20"/>
          <w:szCs w:val="20"/>
        </w:rPr>
        <w:t xml:space="preserve"> 1</w:t>
      </w:r>
      <w:r w:rsidR="00710015">
        <w:rPr>
          <w:rFonts w:ascii="Verdana" w:hAnsi="Verdana" w:cstheme="minorBidi"/>
          <w:bCs/>
          <w:sz w:val="20"/>
          <w:szCs w:val="20"/>
        </w:rPr>
        <w:t xml:space="preserve"> for easily access to the supporting material. </w:t>
      </w:r>
      <w:r w:rsidR="001877C0">
        <w:rPr>
          <w:rFonts w:ascii="Verdana" w:hAnsi="Verdana" w:cstheme="minorBidi"/>
          <w:bCs/>
          <w:sz w:val="20"/>
          <w:szCs w:val="20"/>
        </w:rPr>
        <w:t>We hope this table is a useful tool for organisers to create their own risk assessment</w:t>
      </w:r>
      <w:r w:rsidR="00C84291">
        <w:rPr>
          <w:rFonts w:ascii="Verdana" w:hAnsi="Verdana" w:cstheme="minorBidi"/>
          <w:bCs/>
          <w:sz w:val="20"/>
          <w:szCs w:val="20"/>
        </w:rPr>
        <w:t>, demonstrating how they can use the Ri handbooks to assess and mitigate risks</w:t>
      </w:r>
      <w:r w:rsidR="001877C0">
        <w:rPr>
          <w:rFonts w:ascii="Verdana" w:hAnsi="Verdana" w:cstheme="minorBidi"/>
          <w:bCs/>
          <w:sz w:val="20"/>
          <w:szCs w:val="20"/>
        </w:rPr>
        <w:t>.</w:t>
      </w:r>
    </w:p>
    <w:p w14:paraId="10798F0C" w14:textId="77777777" w:rsidR="00C35977" w:rsidRDefault="00C35977" w:rsidP="00311C24">
      <w:pPr>
        <w:rPr>
          <w:rFonts w:ascii="Verdana" w:hAnsi="Verdana" w:cstheme="minorBidi"/>
          <w:bCs/>
          <w:sz w:val="20"/>
          <w:szCs w:val="20"/>
        </w:rPr>
      </w:pPr>
    </w:p>
    <w:p w14:paraId="75F605E9" w14:textId="77777777" w:rsidR="00C35977" w:rsidRDefault="00C35977" w:rsidP="00311C24">
      <w:pPr>
        <w:rPr>
          <w:rFonts w:ascii="Verdana" w:hAnsi="Verdana" w:cstheme="minorBidi"/>
          <w:bCs/>
          <w:sz w:val="20"/>
          <w:szCs w:val="20"/>
        </w:rPr>
      </w:pPr>
      <w:r>
        <w:rPr>
          <w:rFonts w:ascii="Verdana" w:hAnsi="Verdana" w:cstheme="minorBidi"/>
          <w:bCs/>
          <w:sz w:val="20"/>
          <w:szCs w:val="20"/>
        </w:rPr>
        <w:t xml:space="preserve">These risks are specific to students joining on a device at home, not for school groups observing livestreams in a classroom (normal school procedures apply for the latter). </w:t>
      </w:r>
    </w:p>
    <w:p w14:paraId="11C7D59E" w14:textId="77777777" w:rsidR="00C35977" w:rsidRDefault="00C35977" w:rsidP="00311C24">
      <w:pPr>
        <w:rPr>
          <w:rFonts w:ascii="Verdana" w:hAnsi="Verdana" w:cstheme="minorBidi"/>
          <w:bCs/>
          <w:sz w:val="20"/>
          <w:szCs w:val="20"/>
        </w:rPr>
      </w:pPr>
    </w:p>
    <w:p w14:paraId="0EE24377" w14:textId="22CEAD1B" w:rsidR="002D0886" w:rsidRDefault="002D0886" w:rsidP="00BD7DC5">
      <w:pPr>
        <w:rPr>
          <w:rFonts w:ascii="Verdana" w:hAnsi="Verdana" w:cstheme="minorBidi"/>
          <w:bCs/>
          <w:sz w:val="20"/>
          <w:szCs w:val="20"/>
        </w:rPr>
      </w:pPr>
      <w:bookmarkStart w:id="3" w:name="_Hlk77857505"/>
      <w:r>
        <w:rPr>
          <w:rFonts w:ascii="Verdana" w:hAnsi="Verdana" w:cstheme="minorBidi"/>
          <w:bCs/>
          <w:sz w:val="20"/>
          <w:szCs w:val="20"/>
        </w:rPr>
        <w:t>Most risks for online activity with children focus on safeguarding, as shown in table 1. Other risks do exist, e.g. reputational and financial. Please see our handbooks 4 and 5 to help you mitigate for these if you are planning to fundraise or undertake any publicity</w:t>
      </w:r>
      <w:r w:rsidRPr="00A859D9">
        <w:rPr>
          <w:rFonts w:ascii="Verdana" w:hAnsi="Verdana" w:cstheme="minorBidi"/>
          <w:bCs/>
          <w:sz w:val="20"/>
          <w:szCs w:val="20"/>
        </w:rPr>
        <w:t xml:space="preserve"> </w:t>
      </w:r>
      <w:r>
        <w:rPr>
          <w:rFonts w:ascii="Verdana" w:hAnsi="Verdana" w:cstheme="minorBidi"/>
          <w:bCs/>
          <w:sz w:val="20"/>
          <w:szCs w:val="20"/>
        </w:rPr>
        <w:t>for your Masterclasses.</w:t>
      </w:r>
      <w:bookmarkEnd w:id="3"/>
    </w:p>
    <w:p w14:paraId="3BC7BE3C" w14:textId="7156A0EC" w:rsidR="00D05349" w:rsidRDefault="00D05349" w:rsidP="00D05349">
      <w:pPr>
        <w:rPr>
          <w:rFonts w:ascii="Verdana" w:hAnsi="Verdana" w:cstheme="minorBidi"/>
          <w:bCs/>
          <w:sz w:val="20"/>
          <w:szCs w:val="20"/>
        </w:rPr>
      </w:pPr>
      <w:bookmarkStart w:id="4" w:name="_Hlk78451160"/>
    </w:p>
    <w:tbl>
      <w:tblPr>
        <w:tblStyle w:val="TableGrid"/>
        <w:tblW w:w="9356" w:type="dxa"/>
        <w:tblInd w:w="-147" w:type="dxa"/>
        <w:tblCellMar>
          <w:top w:w="170" w:type="dxa"/>
          <w:bottom w:w="170" w:type="dxa"/>
        </w:tblCellMar>
        <w:tblLook w:val="04A0" w:firstRow="1" w:lastRow="0" w:firstColumn="1" w:lastColumn="0" w:noHBand="0" w:noVBand="1"/>
      </w:tblPr>
      <w:tblGrid>
        <w:gridCol w:w="9356"/>
      </w:tblGrid>
      <w:tr w:rsidR="00D05349" w14:paraId="0E39B4A8" w14:textId="77777777" w:rsidTr="00D05349">
        <w:tc>
          <w:tcPr>
            <w:tcW w:w="9356" w:type="dxa"/>
            <w:tcBorders>
              <w:top w:val="single" w:sz="4" w:space="0" w:color="A6A6A6" w:themeColor="background1" w:themeShade="A6"/>
              <w:left w:val="nil"/>
              <w:bottom w:val="single" w:sz="4" w:space="0" w:color="A6A6A6" w:themeColor="background1" w:themeShade="A6"/>
              <w:right w:val="nil"/>
            </w:tcBorders>
          </w:tcPr>
          <w:bookmarkEnd w:id="4"/>
          <w:p w14:paraId="448A71BA" w14:textId="23686ED7" w:rsidR="00D05349" w:rsidRDefault="00D05349" w:rsidP="00BD7DC5">
            <w:pPr>
              <w:rPr>
                <w:rFonts w:ascii="Verdana" w:hAnsi="Verdana" w:cstheme="minorBidi"/>
                <w:bCs/>
                <w:sz w:val="20"/>
                <w:szCs w:val="20"/>
              </w:rPr>
            </w:pPr>
            <w:r>
              <w:rPr>
                <w:rFonts w:ascii="Verdana" w:hAnsi="Verdana" w:cstheme="minorBidi"/>
                <w:bCs/>
                <w:sz w:val="20"/>
                <w:szCs w:val="20"/>
              </w:rPr>
              <w:t xml:space="preserve">If you think your organisation already has an RA and procedures that covers this activity, check it covers all aspects in table 1 and contact us if unsure. You can also contact us if you would like someone from the team to run through our procedures with you and identify how to apply them to your Masterclass activities.  </w:t>
            </w:r>
            <w:hyperlink r:id="rId8" w:history="1">
              <w:r w:rsidRPr="00735D7C">
                <w:rPr>
                  <w:rStyle w:val="Hyperlink"/>
                  <w:rFonts w:ascii="Verdana" w:hAnsi="Verdana" w:cstheme="minorBidi"/>
                  <w:bCs/>
                  <w:sz w:val="20"/>
                  <w:szCs w:val="20"/>
                </w:rPr>
                <w:t>masterclasses@ri.ac.uk</w:t>
              </w:r>
            </w:hyperlink>
          </w:p>
        </w:tc>
      </w:tr>
    </w:tbl>
    <w:p w14:paraId="316E3D92" w14:textId="6C94F411" w:rsidR="002D0886" w:rsidRDefault="002D0886" w:rsidP="00BD7DC5">
      <w:pPr>
        <w:rPr>
          <w:rFonts w:ascii="Verdana" w:hAnsi="Verdana" w:cstheme="minorBidi"/>
          <w:bCs/>
          <w:sz w:val="20"/>
          <w:szCs w:val="20"/>
        </w:rPr>
      </w:pPr>
    </w:p>
    <w:p w14:paraId="29641E2C" w14:textId="77777777" w:rsidR="00D05349" w:rsidRDefault="00D05349" w:rsidP="00BD7DC5">
      <w:pPr>
        <w:rPr>
          <w:rFonts w:ascii="Verdana" w:hAnsi="Verdana" w:cstheme="minorBidi"/>
          <w:bCs/>
          <w:sz w:val="20"/>
          <w:szCs w:val="20"/>
        </w:rPr>
      </w:pPr>
    </w:p>
    <w:p w14:paraId="72A8208E" w14:textId="4FB7D1AF" w:rsidR="00512C86" w:rsidRPr="002D0886" w:rsidRDefault="00512C86" w:rsidP="002D0886">
      <w:pPr>
        <w:spacing w:after="120"/>
        <w:rPr>
          <w:rFonts w:ascii="Verdana" w:hAnsi="Verdana" w:cstheme="minorBidi"/>
          <w:bCs/>
          <w:i/>
          <w:iCs/>
          <w:sz w:val="20"/>
          <w:szCs w:val="20"/>
        </w:rPr>
      </w:pPr>
      <w:r w:rsidRPr="00512C86">
        <w:rPr>
          <w:rFonts w:ascii="Verdana" w:hAnsi="Verdana" w:cstheme="minorBidi"/>
          <w:bCs/>
          <w:i/>
          <w:iCs/>
          <w:sz w:val="20"/>
          <w:szCs w:val="20"/>
        </w:rPr>
        <w:t>Risk assessment template</w:t>
      </w:r>
    </w:p>
    <w:p w14:paraId="4FB85E74" w14:textId="2FEE4D6B" w:rsidR="00BD7DC5" w:rsidRDefault="00BD7DC5" w:rsidP="00BD7DC5">
      <w:pPr>
        <w:rPr>
          <w:rFonts w:ascii="Verdana" w:hAnsi="Verdana" w:cstheme="minorBidi"/>
          <w:bCs/>
          <w:sz w:val="20"/>
          <w:szCs w:val="20"/>
        </w:rPr>
      </w:pPr>
      <w:r>
        <w:rPr>
          <w:rFonts w:ascii="Verdana" w:hAnsi="Verdana" w:cstheme="minorBidi"/>
          <w:bCs/>
          <w:sz w:val="20"/>
          <w:szCs w:val="20"/>
        </w:rPr>
        <w:t xml:space="preserve">There is a template at the end </w:t>
      </w:r>
      <w:r w:rsidR="00984551">
        <w:rPr>
          <w:rFonts w:ascii="Verdana" w:hAnsi="Verdana" w:cstheme="minorBidi"/>
          <w:bCs/>
          <w:sz w:val="20"/>
          <w:szCs w:val="20"/>
        </w:rPr>
        <w:t xml:space="preserve">of this document </w:t>
      </w:r>
      <w:r>
        <w:rPr>
          <w:rFonts w:ascii="Verdana" w:hAnsi="Verdana" w:cstheme="minorBidi"/>
          <w:bCs/>
          <w:sz w:val="20"/>
          <w:szCs w:val="20"/>
        </w:rPr>
        <w:t>that you c</w:t>
      </w:r>
      <w:r w:rsidR="00984551">
        <w:rPr>
          <w:rFonts w:ascii="Verdana" w:hAnsi="Verdana" w:cstheme="minorBidi"/>
          <w:bCs/>
          <w:sz w:val="20"/>
          <w:szCs w:val="20"/>
        </w:rPr>
        <w:t>an</w:t>
      </w:r>
      <w:r>
        <w:rPr>
          <w:rFonts w:ascii="Verdana" w:hAnsi="Verdana" w:cstheme="minorBidi"/>
          <w:bCs/>
          <w:sz w:val="20"/>
          <w:szCs w:val="20"/>
        </w:rPr>
        <w:t xml:space="preserve"> use. The second page of the template gives you guidance on how to quantify or score the risks, and a table of action ratings. </w:t>
      </w:r>
    </w:p>
    <w:p w14:paraId="6F0C7130" w14:textId="77777777" w:rsidR="00BD7DC5" w:rsidRDefault="00BD7DC5" w:rsidP="00BD7DC5">
      <w:pPr>
        <w:rPr>
          <w:rFonts w:ascii="Verdana" w:hAnsi="Verdana" w:cstheme="minorBidi"/>
          <w:bCs/>
          <w:sz w:val="20"/>
          <w:szCs w:val="20"/>
        </w:rPr>
      </w:pPr>
    </w:p>
    <w:p w14:paraId="61ED3696" w14:textId="6D3CC754" w:rsidR="00BD7DC5" w:rsidRPr="00BD7DC5" w:rsidRDefault="00BD7DC5" w:rsidP="00BD7DC5">
      <w:pPr>
        <w:rPr>
          <w:lang w:eastAsia="en-US"/>
        </w:rPr>
        <w:sectPr w:rsidR="00BD7DC5" w:rsidRPr="00BD7DC5" w:rsidSect="00BD7DC5">
          <w:headerReference w:type="default" r:id="rId9"/>
          <w:footerReference w:type="default" r:id="rId10"/>
          <w:pgSz w:w="11906" w:h="16838"/>
          <w:pgMar w:top="1440" w:right="1440" w:bottom="1440" w:left="1440" w:header="432" w:footer="432" w:gutter="0"/>
          <w:cols w:space="708"/>
          <w:docGrid w:linePitch="326"/>
        </w:sectPr>
      </w:pPr>
    </w:p>
    <w:p w14:paraId="1F66C969" w14:textId="32658209" w:rsidR="009C6B3C" w:rsidRDefault="009C6B3C" w:rsidP="009C6B3C">
      <w:pPr>
        <w:pStyle w:val="Heading3"/>
      </w:pPr>
      <w:bookmarkStart w:id="5" w:name="_Hlk77857259"/>
      <w:r>
        <w:lastRenderedPageBreak/>
        <w:t xml:space="preserve">Ri </w:t>
      </w:r>
      <w:r w:rsidR="007E656C">
        <w:t xml:space="preserve">Online </w:t>
      </w:r>
      <w:r>
        <w:t>Masterclass documentation listed in table 1 below</w:t>
      </w:r>
    </w:p>
    <w:p w14:paraId="2E848401" w14:textId="77777777" w:rsidR="009C6B3C" w:rsidRDefault="009C6B3C" w:rsidP="009C6B3C">
      <w:pPr>
        <w:rPr>
          <w:rFonts w:ascii="Verdana" w:hAnsi="Verdana" w:cstheme="minorBidi"/>
          <w:bCs/>
          <w:sz w:val="20"/>
          <w:szCs w:val="20"/>
        </w:rPr>
      </w:pPr>
    </w:p>
    <w:tbl>
      <w:tblPr>
        <w:tblW w:w="13183" w:type="dxa"/>
        <w:tblBorders>
          <w:top w:val="single" w:sz="4" w:space="0" w:color="auto"/>
          <w:bottom w:val="single" w:sz="4" w:space="0" w:color="auto"/>
        </w:tblBorders>
        <w:tblLayout w:type="fixed"/>
        <w:tblLook w:val="04A0" w:firstRow="1" w:lastRow="0" w:firstColumn="1" w:lastColumn="0" w:noHBand="0" w:noVBand="1"/>
      </w:tblPr>
      <w:tblGrid>
        <w:gridCol w:w="13183"/>
      </w:tblGrid>
      <w:tr w:rsidR="009C6B3C" w:rsidRPr="009C6B3C" w14:paraId="1D6ABDF7" w14:textId="77777777" w:rsidTr="00162F86">
        <w:trPr>
          <w:trHeight w:val="274"/>
        </w:trPr>
        <w:tc>
          <w:tcPr>
            <w:tcW w:w="13183" w:type="dxa"/>
            <w:tcBorders>
              <w:bottom w:val="single" w:sz="4" w:space="0" w:color="auto"/>
            </w:tcBorders>
            <w:shd w:val="clear" w:color="auto" w:fill="auto"/>
          </w:tcPr>
          <w:p w14:paraId="1E361FB2" w14:textId="355ABC3C" w:rsidR="009C6B3C" w:rsidRPr="009C6B3C" w:rsidRDefault="009C6B3C" w:rsidP="00162F86">
            <w:pPr>
              <w:spacing w:before="120" w:after="120"/>
              <w:rPr>
                <w:rFonts w:ascii="Verdana" w:hAnsi="Verdana" w:cs="Arial"/>
                <w:i/>
                <w:iCs/>
                <w:color w:val="333333"/>
                <w:sz w:val="20"/>
                <w:szCs w:val="20"/>
                <w:shd w:val="clear" w:color="auto" w:fill="FFFFFF"/>
              </w:rPr>
            </w:pPr>
            <w:r w:rsidRPr="009C6B3C">
              <w:rPr>
                <w:rFonts w:ascii="Verdana" w:hAnsi="Verdana" w:cs="Arial"/>
                <w:i/>
                <w:iCs/>
                <w:color w:val="333333"/>
                <w:sz w:val="20"/>
                <w:szCs w:val="20"/>
                <w:shd w:val="clear" w:color="auto" w:fill="FFFFFF"/>
              </w:rPr>
              <w:t>Ri Organiser and contributing adult documentation list</w:t>
            </w:r>
          </w:p>
        </w:tc>
      </w:tr>
      <w:tr w:rsidR="009C6B3C" w:rsidRPr="009C6B3C" w14:paraId="5A97F783" w14:textId="77777777" w:rsidTr="00162F86">
        <w:trPr>
          <w:trHeight w:val="274"/>
        </w:trPr>
        <w:tc>
          <w:tcPr>
            <w:tcW w:w="13183" w:type="dxa"/>
            <w:tcBorders>
              <w:bottom w:val="single" w:sz="4" w:space="0" w:color="auto"/>
            </w:tcBorders>
            <w:shd w:val="clear" w:color="auto" w:fill="auto"/>
          </w:tcPr>
          <w:p w14:paraId="2A2A1BCF" w14:textId="75C9885C" w:rsidR="009C6B3C" w:rsidRPr="009C6B3C" w:rsidRDefault="009C6B3C" w:rsidP="009C6B3C">
            <w:pPr>
              <w:spacing w:before="120" w:after="120"/>
              <w:rPr>
                <w:rFonts w:ascii="Verdana" w:hAnsi="Verdana"/>
                <w:sz w:val="20"/>
                <w:szCs w:val="20"/>
              </w:rPr>
            </w:pPr>
            <w:r w:rsidRPr="009C6B3C">
              <w:rPr>
                <w:rFonts w:ascii="Verdana" w:hAnsi="Verdana"/>
                <w:sz w:val="20"/>
                <w:szCs w:val="20"/>
              </w:rPr>
              <w:t xml:space="preserve">Ri Online Masterclasses: </w:t>
            </w:r>
            <w:hyperlink r:id="rId11" w:history="1">
              <w:r w:rsidRPr="00794E30">
                <w:rPr>
                  <w:rStyle w:val="Hyperlink"/>
                  <w:rFonts w:ascii="Verdana" w:hAnsi="Verdana"/>
                  <w:sz w:val="20"/>
                  <w:szCs w:val="20"/>
                </w:rPr>
                <w:t>https://www.rigb.org/education/masterclasses/organiser-resources/online-masterclasses</w:t>
              </w:r>
            </w:hyperlink>
          </w:p>
          <w:p w14:paraId="2B547CBE" w14:textId="4160E5B6" w:rsidR="009C6B3C" w:rsidRPr="009C6B3C" w:rsidRDefault="009C6B3C" w:rsidP="009C6B3C">
            <w:pPr>
              <w:pStyle w:val="ListParagraph"/>
              <w:numPr>
                <w:ilvl w:val="0"/>
                <w:numId w:val="24"/>
              </w:numPr>
              <w:rPr>
                <w:rFonts w:ascii="Verdana" w:hAnsi="Verdana" w:cs="Arial"/>
                <w:color w:val="333333"/>
                <w:sz w:val="20"/>
                <w:szCs w:val="20"/>
                <w:shd w:val="clear" w:color="auto" w:fill="FFFFFF"/>
              </w:rPr>
            </w:pPr>
            <w:r w:rsidRPr="009C6B3C">
              <w:rPr>
                <w:rFonts w:ascii="Verdana" w:hAnsi="Verdana" w:cs="Arial"/>
                <w:color w:val="333333"/>
                <w:sz w:val="20"/>
                <w:szCs w:val="20"/>
                <w:shd w:val="clear" w:color="auto" w:fill="FFFFFF"/>
              </w:rPr>
              <w:t xml:space="preserve">Ri Online Masterclasses Handbook for Organisers: Safeguarding and Best Practice  </w:t>
            </w:r>
          </w:p>
          <w:p w14:paraId="60E493A5" w14:textId="63424802" w:rsidR="009C6B3C" w:rsidRPr="009C6B3C" w:rsidRDefault="009C6B3C" w:rsidP="009C6B3C">
            <w:pPr>
              <w:pStyle w:val="ListParagraph"/>
              <w:numPr>
                <w:ilvl w:val="0"/>
                <w:numId w:val="24"/>
              </w:numPr>
              <w:spacing w:after="120"/>
              <w:rPr>
                <w:rFonts w:ascii="Verdana" w:hAnsi="Verdana" w:cs="Arial"/>
                <w:color w:val="333333"/>
                <w:sz w:val="20"/>
                <w:szCs w:val="20"/>
                <w:shd w:val="clear" w:color="auto" w:fill="FFFFFF"/>
              </w:rPr>
            </w:pPr>
            <w:r w:rsidRPr="009C6B3C">
              <w:rPr>
                <w:rFonts w:ascii="Verdana" w:hAnsi="Verdana" w:cs="Arial"/>
                <w:color w:val="333333"/>
                <w:sz w:val="20"/>
                <w:szCs w:val="20"/>
                <w:shd w:val="clear" w:color="auto" w:fill="FFFFFF"/>
              </w:rPr>
              <w:t>Consent forms for parent/carers</w:t>
            </w:r>
          </w:p>
          <w:p w14:paraId="314AE339" w14:textId="1CB82EB5" w:rsidR="009C6B3C" w:rsidRPr="009C6B3C" w:rsidRDefault="009C6B3C" w:rsidP="009C6B3C">
            <w:pPr>
              <w:spacing w:before="240" w:after="120"/>
              <w:rPr>
                <w:rFonts w:ascii="Verdana" w:hAnsi="Verdana" w:cs="Arial"/>
                <w:color w:val="333333"/>
                <w:sz w:val="20"/>
                <w:szCs w:val="20"/>
                <w:shd w:val="clear" w:color="auto" w:fill="FFFFFF"/>
              </w:rPr>
            </w:pPr>
            <w:r w:rsidRPr="009C6B3C">
              <w:rPr>
                <w:rFonts w:ascii="Verdana" w:hAnsi="Verdana" w:cs="Arial"/>
                <w:color w:val="333333"/>
                <w:sz w:val="20"/>
                <w:szCs w:val="20"/>
                <w:shd w:val="clear" w:color="auto" w:fill="FFFFFF"/>
              </w:rPr>
              <w:t xml:space="preserve">Organiser Handbooks: </w:t>
            </w:r>
            <w:r w:rsidRPr="009C6B3C">
              <w:rPr>
                <w:rFonts w:ascii="Verdana" w:hAnsi="Verdana"/>
                <w:color w:val="000000"/>
                <w:sz w:val="20"/>
                <w:szCs w:val="20"/>
              </w:rPr>
              <w:t>https://www.rigb.org/education/masterclasses/organiser-resources</w:t>
            </w:r>
          </w:p>
          <w:p w14:paraId="77DAAA45" w14:textId="77777777" w:rsidR="009C6B3C" w:rsidRPr="009C6B3C" w:rsidRDefault="009C6B3C" w:rsidP="009C6B3C">
            <w:pPr>
              <w:pStyle w:val="ListParagraph"/>
              <w:numPr>
                <w:ilvl w:val="0"/>
                <w:numId w:val="24"/>
              </w:numPr>
              <w:rPr>
                <w:rFonts w:ascii="Verdana" w:hAnsi="Verdana" w:cs="Arial"/>
                <w:color w:val="333333"/>
                <w:sz w:val="20"/>
                <w:szCs w:val="20"/>
                <w:shd w:val="clear" w:color="auto" w:fill="FFFFFF"/>
              </w:rPr>
            </w:pPr>
            <w:r w:rsidRPr="009C6B3C">
              <w:rPr>
                <w:rFonts w:ascii="Verdana" w:hAnsi="Verdana" w:cs="Arial"/>
                <w:color w:val="333333"/>
                <w:sz w:val="20"/>
                <w:szCs w:val="20"/>
                <w:shd w:val="clear" w:color="auto" w:fill="FFFFFF"/>
              </w:rPr>
              <w:t>Handbook 3 – data protection</w:t>
            </w:r>
          </w:p>
          <w:p w14:paraId="472AD7CD" w14:textId="77777777" w:rsidR="009C6B3C" w:rsidRPr="009C6B3C" w:rsidRDefault="009C6B3C" w:rsidP="009C6B3C">
            <w:pPr>
              <w:pStyle w:val="ListParagraph"/>
              <w:numPr>
                <w:ilvl w:val="0"/>
                <w:numId w:val="24"/>
              </w:numPr>
              <w:rPr>
                <w:rFonts w:ascii="Verdana" w:hAnsi="Verdana"/>
                <w:color w:val="000000"/>
                <w:sz w:val="20"/>
                <w:szCs w:val="20"/>
              </w:rPr>
            </w:pPr>
            <w:r w:rsidRPr="009C6B3C">
              <w:rPr>
                <w:rFonts w:ascii="Verdana" w:hAnsi="Verdana"/>
                <w:color w:val="000000"/>
                <w:sz w:val="20"/>
                <w:szCs w:val="20"/>
              </w:rPr>
              <w:t>Ri safeguarding policy</w:t>
            </w:r>
          </w:p>
          <w:p w14:paraId="51A5A42B" w14:textId="77777777" w:rsidR="009C6B3C" w:rsidRPr="009C6B3C" w:rsidRDefault="009C6B3C" w:rsidP="00162F86">
            <w:pPr>
              <w:spacing w:after="120"/>
              <w:rPr>
                <w:rFonts w:ascii="Verdana" w:hAnsi="Verdana"/>
                <w:color w:val="000000"/>
                <w:sz w:val="20"/>
                <w:szCs w:val="20"/>
              </w:rPr>
            </w:pPr>
          </w:p>
        </w:tc>
      </w:tr>
      <w:tr w:rsidR="009C6B3C" w:rsidRPr="00D3175B" w14:paraId="6602C066" w14:textId="77777777" w:rsidTr="00162F86">
        <w:trPr>
          <w:trHeight w:val="274"/>
        </w:trPr>
        <w:tc>
          <w:tcPr>
            <w:tcW w:w="13183" w:type="dxa"/>
            <w:tcBorders>
              <w:top w:val="single" w:sz="4" w:space="0" w:color="auto"/>
              <w:bottom w:val="single" w:sz="4" w:space="0" w:color="auto"/>
            </w:tcBorders>
            <w:shd w:val="clear" w:color="auto" w:fill="auto"/>
          </w:tcPr>
          <w:p w14:paraId="2FA99E62" w14:textId="63C990FC" w:rsidR="007E656C" w:rsidRPr="007E656C" w:rsidRDefault="009C6B3C" w:rsidP="007E656C">
            <w:pPr>
              <w:spacing w:before="120" w:after="120"/>
              <w:rPr>
                <w:rFonts w:ascii="Verdana" w:hAnsi="Verdana"/>
                <w:color w:val="000000"/>
                <w:sz w:val="20"/>
                <w:szCs w:val="20"/>
              </w:rPr>
            </w:pPr>
            <w:r w:rsidRPr="007E656C">
              <w:rPr>
                <w:rFonts w:ascii="Verdana" w:hAnsi="Verdana"/>
                <w:color w:val="000000"/>
                <w:sz w:val="20"/>
                <w:szCs w:val="20"/>
              </w:rPr>
              <w:t xml:space="preserve">Supervisor and contributor guides for safeguarding etc. </w:t>
            </w:r>
            <w:hyperlink r:id="rId12" w:history="1">
              <w:r w:rsidR="007E656C" w:rsidRPr="007E656C">
                <w:rPr>
                  <w:rStyle w:val="Hyperlink"/>
                  <w:rFonts w:ascii="Verdana" w:hAnsi="Verdana"/>
                  <w:sz w:val="20"/>
                  <w:szCs w:val="20"/>
                </w:rPr>
                <w:t>https://www.rigb.org/education/masterclasses/contributor-resources/online-masterclass-resources</w:t>
              </w:r>
            </w:hyperlink>
            <w:r w:rsidR="007E656C" w:rsidRPr="007E656C">
              <w:rPr>
                <w:rFonts w:ascii="Verdana" w:hAnsi="Verdana"/>
                <w:sz w:val="20"/>
                <w:szCs w:val="20"/>
              </w:rPr>
              <w:t xml:space="preserve">   </w:t>
            </w:r>
          </w:p>
          <w:p w14:paraId="6461E56C" w14:textId="2EF60850" w:rsidR="009C6B3C" w:rsidRPr="00D3175B" w:rsidRDefault="009C6B3C" w:rsidP="009C6B3C">
            <w:pPr>
              <w:pStyle w:val="ListParagraph"/>
              <w:numPr>
                <w:ilvl w:val="0"/>
                <w:numId w:val="24"/>
              </w:numPr>
              <w:rPr>
                <w:rFonts w:ascii="Verdana" w:hAnsi="Verdana"/>
                <w:color w:val="000000"/>
                <w:sz w:val="20"/>
                <w:szCs w:val="20"/>
              </w:rPr>
            </w:pPr>
            <w:r w:rsidRPr="00D3175B">
              <w:rPr>
                <w:rFonts w:ascii="Verdana" w:hAnsi="Verdana"/>
                <w:color w:val="000000"/>
                <w:sz w:val="20"/>
                <w:szCs w:val="20"/>
              </w:rPr>
              <w:t>Supervisor handbook</w:t>
            </w:r>
          </w:p>
          <w:p w14:paraId="1AAB59FF" w14:textId="77777777" w:rsidR="009C6B3C" w:rsidRPr="00D3175B" w:rsidRDefault="009C6B3C" w:rsidP="009C6B3C">
            <w:pPr>
              <w:pStyle w:val="ListParagraph"/>
              <w:numPr>
                <w:ilvl w:val="0"/>
                <w:numId w:val="24"/>
              </w:numPr>
              <w:rPr>
                <w:rFonts w:ascii="Verdana" w:hAnsi="Verdana"/>
                <w:color w:val="000000"/>
                <w:sz w:val="20"/>
                <w:szCs w:val="20"/>
              </w:rPr>
            </w:pPr>
            <w:r w:rsidRPr="00D3175B">
              <w:rPr>
                <w:rFonts w:ascii="Verdana" w:hAnsi="Verdana"/>
                <w:color w:val="000000"/>
                <w:sz w:val="20"/>
                <w:szCs w:val="20"/>
              </w:rPr>
              <w:t>Adult attendee guides – helper and speaker</w:t>
            </w:r>
          </w:p>
          <w:p w14:paraId="647E6236" w14:textId="77777777" w:rsidR="009C6B3C" w:rsidRPr="00BF69F0" w:rsidRDefault="009C6B3C" w:rsidP="009C6B3C">
            <w:pPr>
              <w:pStyle w:val="ListParagraph"/>
              <w:numPr>
                <w:ilvl w:val="0"/>
                <w:numId w:val="24"/>
              </w:numPr>
              <w:spacing w:before="120" w:after="120"/>
              <w:rPr>
                <w:rFonts w:ascii="Verdana" w:hAnsi="Verdana" w:cs="Arial"/>
                <w:color w:val="333333"/>
                <w:sz w:val="20"/>
                <w:szCs w:val="20"/>
                <w:shd w:val="clear" w:color="auto" w:fill="FFFFFF"/>
              </w:rPr>
            </w:pPr>
            <w:r w:rsidRPr="00BF69F0">
              <w:rPr>
                <w:rFonts w:ascii="Verdana" w:hAnsi="Verdana"/>
                <w:color w:val="000000"/>
                <w:sz w:val="20"/>
                <w:szCs w:val="20"/>
              </w:rPr>
              <w:t>Ri safeguarding policy</w:t>
            </w:r>
          </w:p>
          <w:p w14:paraId="5F8AAC59" w14:textId="77777777" w:rsidR="009C6B3C" w:rsidRPr="00BF69F0" w:rsidRDefault="009C6B3C" w:rsidP="00162F86">
            <w:pPr>
              <w:spacing w:before="120" w:after="120"/>
              <w:ind w:left="360"/>
              <w:rPr>
                <w:rFonts w:ascii="Verdana" w:hAnsi="Verdana" w:cs="Arial"/>
                <w:color w:val="333333"/>
                <w:sz w:val="20"/>
                <w:szCs w:val="20"/>
                <w:shd w:val="clear" w:color="auto" w:fill="FFFFFF"/>
              </w:rPr>
            </w:pPr>
          </w:p>
        </w:tc>
      </w:tr>
    </w:tbl>
    <w:p w14:paraId="129C02BE" w14:textId="77777777" w:rsidR="009C6B3C" w:rsidRDefault="009C6B3C" w:rsidP="009C6B3C">
      <w:pPr>
        <w:rPr>
          <w:rFonts w:ascii="Verdana" w:hAnsi="Verdana" w:cstheme="minorBidi"/>
          <w:bCs/>
          <w:sz w:val="20"/>
          <w:szCs w:val="20"/>
        </w:rPr>
      </w:pPr>
    </w:p>
    <w:p w14:paraId="4A962305" w14:textId="77777777" w:rsidR="009C6B3C" w:rsidRDefault="009C6B3C" w:rsidP="00BD7DC5">
      <w:pPr>
        <w:pStyle w:val="Heading3"/>
      </w:pPr>
    </w:p>
    <w:p w14:paraId="7C05B55F" w14:textId="287F4E4A" w:rsidR="00C35977" w:rsidRPr="009C6B3C" w:rsidRDefault="00763370" w:rsidP="00CE55A1">
      <w:pPr>
        <w:pStyle w:val="Heading3"/>
        <w:spacing w:before="120" w:after="240"/>
      </w:pPr>
      <w:r>
        <w:t xml:space="preserve">Table 1. </w:t>
      </w:r>
      <w:r w:rsidR="00512C86">
        <w:t xml:space="preserve">Ri </w:t>
      </w:r>
      <w:r w:rsidR="002D0886">
        <w:t xml:space="preserve">Online </w:t>
      </w:r>
      <w:r w:rsidR="00512C86">
        <w:t xml:space="preserve">Masterclasses: Summary of risks and mitigating procedures </w:t>
      </w:r>
      <w:bookmarkEnd w:id="5"/>
    </w:p>
    <w:tbl>
      <w:tblPr>
        <w:tblW w:w="15168"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70" w:type="dxa"/>
          <w:bottom w:w="170" w:type="dxa"/>
        </w:tblCellMar>
        <w:tblLook w:val="04A0" w:firstRow="1" w:lastRow="0" w:firstColumn="1" w:lastColumn="0" w:noHBand="0" w:noVBand="1"/>
      </w:tblPr>
      <w:tblGrid>
        <w:gridCol w:w="2699"/>
        <w:gridCol w:w="7933"/>
        <w:gridCol w:w="2268"/>
        <w:gridCol w:w="2268"/>
      </w:tblGrid>
      <w:tr w:rsidR="00A859D9" w:rsidRPr="003B1B8B" w14:paraId="70415B01" w14:textId="77777777" w:rsidTr="00CE55A1">
        <w:trPr>
          <w:cantSplit/>
          <w:trHeight w:val="1053"/>
          <w:tblHeader/>
        </w:trPr>
        <w:tc>
          <w:tcPr>
            <w:tcW w:w="2699" w:type="dxa"/>
            <w:shd w:val="clear" w:color="auto" w:fill="DBE5F1" w:themeFill="accent1" w:themeFillTint="33"/>
            <w:vAlign w:val="center"/>
            <w:hideMark/>
          </w:tcPr>
          <w:p w14:paraId="71B6F775" w14:textId="55E2A76B" w:rsidR="00A859D9" w:rsidRPr="003B1B8B" w:rsidRDefault="00A859D9" w:rsidP="00A859D9">
            <w:pPr>
              <w:jc w:val="center"/>
              <w:rPr>
                <w:rFonts w:ascii="Verdana" w:hAnsi="Verdana"/>
                <w:b/>
                <w:bCs/>
                <w:color w:val="000000"/>
                <w:sz w:val="20"/>
                <w:szCs w:val="20"/>
              </w:rPr>
            </w:pPr>
            <w:r>
              <w:rPr>
                <w:rFonts w:ascii="Verdana" w:hAnsi="Verdana"/>
                <w:b/>
                <w:bCs/>
                <w:color w:val="000000"/>
                <w:sz w:val="20"/>
                <w:szCs w:val="20"/>
              </w:rPr>
              <w:t xml:space="preserve">Example </w:t>
            </w:r>
            <w:r w:rsidRPr="003B1B8B">
              <w:rPr>
                <w:rFonts w:ascii="Verdana" w:hAnsi="Verdana"/>
                <w:b/>
                <w:bCs/>
                <w:color w:val="000000"/>
                <w:sz w:val="20"/>
                <w:szCs w:val="20"/>
              </w:rPr>
              <w:t>Risk</w:t>
            </w:r>
            <w:r>
              <w:rPr>
                <w:rFonts w:ascii="Verdana" w:hAnsi="Verdana"/>
                <w:b/>
                <w:bCs/>
                <w:color w:val="000000"/>
                <w:sz w:val="20"/>
                <w:szCs w:val="20"/>
              </w:rPr>
              <w:t>s</w:t>
            </w:r>
            <w:r w:rsidR="005D717E">
              <w:rPr>
                <w:rFonts w:ascii="Verdana" w:hAnsi="Verdana"/>
                <w:b/>
                <w:bCs/>
                <w:color w:val="000000"/>
                <w:sz w:val="20"/>
                <w:szCs w:val="20"/>
              </w:rPr>
              <w:t xml:space="preserve"> SAFEGUARDING</w:t>
            </w:r>
          </w:p>
        </w:tc>
        <w:tc>
          <w:tcPr>
            <w:tcW w:w="7933" w:type="dxa"/>
            <w:shd w:val="clear" w:color="auto" w:fill="DBE5F1" w:themeFill="accent1" w:themeFillTint="33"/>
            <w:vAlign w:val="center"/>
          </w:tcPr>
          <w:p w14:paraId="5EB47BD4" w14:textId="3A133FE3" w:rsidR="00A859D9" w:rsidRDefault="00A859D9" w:rsidP="00311C24">
            <w:pPr>
              <w:jc w:val="center"/>
              <w:rPr>
                <w:rFonts w:ascii="Verdana" w:hAnsi="Verdana"/>
                <w:b/>
                <w:bCs/>
                <w:color w:val="000000"/>
                <w:sz w:val="20"/>
                <w:szCs w:val="20"/>
              </w:rPr>
            </w:pPr>
            <w:r>
              <w:rPr>
                <w:rFonts w:ascii="Verdana" w:hAnsi="Verdana"/>
                <w:b/>
                <w:bCs/>
                <w:color w:val="000000"/>
                <w:sz w:val="20"/>
                <w:szCs w:val="20"/>
              </w:rPr>
              <w:t>Example m</w:t>
            </w:r>
            <w:r w:rsidRPr="003B1B8B">
              <w:rPr>
                <w:rFonts w:ascii="Verdana" w:hAnsi="Verdana"/>
                <w:b/>
                <w:bCs/>
                <w:color w:val="000000"/>
                <w:sz w:val="20"/>
                <w:szCs w:val="20"/>
              </w:rPr>
              <w:t>itigation</w:t>
            </w:r>
            <w:r>
              <w:rPr>
                <w:rFonts w:ascii="Verdana" w:hAnsi="Verdana"/>
                <w:b/>
                <w:bCs/>
                <w:color w:val="000000"/>
                <w:sz w:val="20"/>
                <w:szCs w:val="20"/>
              </w:rPr>
              <w:t>, based on Ri guidance</w:t>
            </w:r>
          </w:p>
        </w:tc>
        <w:tc>
          <w:tcPr>
            <w:tcW w:w="2268" w:type="dxa"/>
            <w:shd w:val="clear" w:color="auto" w:fill="DBE5F1" w:themeFill="accent1" w:themeFillTint="33"/>
          </w:tcPr>
          <w:p w14:paraId="13402849" w14:textId="22C79BE6" w:rsidR="00A859D9" w:rsidRDefault="00A859D9" w:rsidP="00A859D9">
            <w:pPr>
              <w:jc w:val="center"/>
              <w:rPr>
                <w:rFonts w:ascii="Verdana" w:hAnsi="Verdana"/>
                <w:b/>
                <w:bCs/>
                <w:color w:val="000000"/>
                <w:sz w:val="20"/>
                <w:szCs w:val="20"/>
              </w:rPr>
            </w:pPr>
          </w:p>
          <w:p w14:paraId="49A8D2E0" w14:textId="3B8C7EBE" w:rsidR="00A859D9" w:rsidRPr="00CE55A1" w:rsidRDefault="00A859D9" w:rsidP="00CE55A1">
            <w:pPr>
              <w:jc w:val="center"/>
              <w:rPr>
                <w:rFonts w:ascii="Verdana" w:hAnsi="Verdana"/>
                <w:color w:val="FF0000"/>
                <w:sz w:val="20"/>
                <w:szCs w:val="20"/>
              </w:rPr>
            </w:pPr>
            <w:r>
              <w:rPr>
                <w:rFonts w:ascii="Verdana" w:hAnsi="Verdana"/>
                <w:b/>
                <w:bCs/>
                <w:color w:val="000000"/>
                <w:sz w:val="20"/>
                <w:szCs w:val="20"/>
              </w:rPr>
              <w:t xml:space="preserve">Ri </w:t>
            </w:r>
            <w:r w:rsidR="00080F4B">
              <w:rPr>
                <w:rFonts w:ascii="Verdana" w:hAnsi="Verdana"/>
                <w:b/>
                <w:bCs/>
                <w:color w:val="000000"/>
                <w:sz w:val="20"/>
                <w:szCs w:val="20"/>
              </w:rPr>
              <w:t>Handbook and documentation</w:t>
            </w:r>
            <w:r>
              <w:rPr>
                <w:rFonts w:ascii="Verdana" w:hAnsi="Verdana"/>
                <w:b/>
                <w:bCs/>
                <w:color w:val="000000"/>
                <w:sz w:val="20"/>
                <w:szCs w:val="20"/>
              </w:rPr>
              <w:t xml:space="preserve"> - organiser </w:t>
            </w:r>
          </w:p>
        </w:tc>
        <w:tc>
          <w:tcPr>
            <w:tcW w:w="2268" w:type="dxa"/>
            <w:shd w:val="clear" w:color="auto" w:fill="DBE5F1" w:themeFill="accent1" w:themeFillTint="33"/>
            <w:vAlign w:val="center"/>
          </w:tcPr>
          <w:p w14:paraId="6114D151" w14:textId="3E6C28C7" w:rsidR="00A859D9" w:rsidRDefault="00A859D9" w:rsidP="00311C24">
            <w:pPr>
              <w:jc w:val="center"/>
              <w:rPr>
                <w:rFonts w:ascii="Verdana" w:hAnsi="Verdana"/>
                <w:b/>
                <w:bCs/>
                <w:color w:val="000000"/>
                <w:sz w:val="20"/>
                <w:szCs w:val="20"/>
              </w:rPr>
            </w:pPr>
            <w:r>
              <w:rPr>
                <w:rFonts w:ascii="Verdana" w:hAnsi="Verdana"/>
                <w:b/>
                <w:bCs/>
                <w:color w:val="000000"/>
                <w:sz w:val="20"/>
                <w:szCs w:val="20"/>
              </w:rPr>
              <w:t>Ri guid</w:t>
            </w:r>
            <w:r w:rsidR="00080F4B">
              <w:rPr>
                <w:rFonts w:ascii="Verdana" w:hAnsi="Verdana"/>
                <w:b/>
                <w:bCs/>
                <w:color w:val="000000"/>
                <w:sz w:val="20"/>
                <w:szCs w:val="20"/>
              </w:rPr>
              <w:t>ance and documentation</w:t>
            </w:r>
            <w:r>
              <w:rPr>
                <w:rFonts w:ascii="Verdana" w:hAnsi="Verdana"/>
                <w:b/>
                <w:bCs/>
                <w:color w:val="000000"/>
                <w:sz w:val="20"/>
                <w:szCs w:val="20"/>
              </w:rPr>
              <w:t xml:space="preserve"> -supervisor</w:t>
            </w:r>
          </w:p>
        </w:tc>
      </w:tr>
      <w:tr w:rsidR="007E656C" w:rsidRPr="007E656C" w14:paraId="45FF65D5" w14:textId="77777777" w:rsidTr="007E656C">
        <w:trPr>
          <w:trHeight w:val="992"/>
        </w:trPr>
        <w:tc>
          <w:tcPr>
            <w:tcW w:w="2699" w:type="dxa"/>
            <w:shd w:val="clear" w:color="auto" w:fill="auto"/>
          </w:tcPr>
          <w:p w14:paraId="62B769B0" w14:textId="77777777" w:rsidR="00A859D9" w:rsidRPr="007E656C" w:rsidRDefault="00A859D9" w:rsidP="00A859D9">
            <w:pPr>
              <w:rPr>
                <w:rFonts w:ascii="Verdana" w:hAnsi="Verdana"/>
                <w:sz w:val="20"/>
                <w:szCs w:val="20"/>
              </w:rPr>
            </w:pPr>
            <w:r w:rsidRPr="007E656C">
              <w:rPr>
                <w:rFonts w:ascii="Verdana" w:hAnsi="Verdana"/>
                <w:sz w:val="20"/>
                <w:szCs w:val="20"/>
              </w:rPr>
              <w:t>Unsafe online platform: harm (emotional) to a Masterclass attendee</w:t>
            </w:r>
          </w:p>
        </w:tc>
        <w:tc>
          <w:tcPr>
            <w:tcW w:w="7933" w:type="dxa"/>
            <w:shd w:val="clear" w:color="auto" w:fill="auto"/>
          </w:tcPr>
          <w:p w14:paraId="03511E9C" w14:textId="4911EF84" w:rsidR="00A859D9" w:rsidRPr="007E656C" w:rsidRDefault="00F71E3F" w:rsidP="00A859D9">
            <w:pPr>
              <w:spacing w:after="60"/>
              <w:rPr>
                <w:rFonts w:ascii="Verdana" w:hAnsi="Verdana"/>
                <w:i/>
                <w:iCs/>
                <w:sz w:val="20"/>
                <w:szCs w:val="20"/>
              </w:rPr>
            </w:pPr>
            <w:r w:rsidRPr="007E656C">
              <w:rPr>
                <w:rFonts w:ascii="Verdana" w:hAnsi="Verdana"/>
                <w:i/>
                <w:iCs/>
                <w:sz w:val="20"/>
                <w:szCs w:val="20"/>
              </w:rPr>
              <w:t xml:space="preserve">Organiser </w:t>
            </w:r>
            <w:r w:rsidR="008B0DCC" w:rsidRPr="007E656C">
              <w:rPr>
                <w:rFonts w:ascii="Verdana" w:hAnsi="Verdana"/>
                <w:i/>
                <w:iCs/>
                <w:sz w:val="20"/>
                <w:szCs w:val="20"/>
              </w:rPr>
              <w:t>responsibilit</w:t>
            </w:r>
            <w:r w:rsidR="00080F4B" w:rsidRPr="007E656C">
              <w:rPr>
                <w:rFonts w:ascii="Verdana" w:hAnsi="Verdana"/>
                <w:i/>
                <w:iCs/>
                <w:sz w:val="20"/>
                <w:szCs w:val="20"/>
              </w:rPr>
              <w:t>ies include</w:t>
            </w:r>
          </w:p>
          <w:p w14:paraId="5A0FE817" w14:textId="56C36009" w:rsidR="00A859D9" w:rsidRPr="007E656C" w:rsidRDefault="00A859D9" w:rsidP="00A859D9">
            <w:pPr>
              <w:pStyle w:val="ListParagraph"/>
              <w:numPr>
                <w:ilvl w:val="0"/>
                <w:numId w:val="6"/>
              </w:numPr>
              <w:rPr>
                <w:rFonts w:ascii="Verdana" w:hAnsi="Verdana"/>
                <w:sz w:val="20"/>
                <w:szCs w:val="20"/>
              </w:rPr>
            </w:pPr>
            <w:r w:rsidRPr="007E656C">
              <w:rPr>
                <w:rFonts w:ascii="Verdana" w:hAnsi="Verdana"/>
                <w:sz w:val="20"/>
                <w:szCs w:val="20"/>
              </w:rPr>
              <w:t xml:space="preserve">Follow rules on which online platforms to use </w:t>
            </w:r>
          </w:p>
          <w:p w14:paraId="2F4794A6" w14:textId="77777777" w:rsidR="00A859D9" w:rsidRPr="007E656C" w:rsidRDefault="00A859D9" w:rsidP="00A859D9">
            <w:pPr>
              <w:pStyle w:val="ListParagraph"/>
              <w:numPr>
                <w:ilvl w:val="0"/>
                <w:numId w:val="6"/>
              </w:numPr>
              <w:rPr>
                <w:rFonts w:ascii="Verdana" w:hAnsi="Verdana"/>
                <w:sz w:val="20"/>
                <w:szCs w:val="20"/>
              </w:rPr>
            </w:pPr>
            <w:r w:rsidRPr="007E656C">
              <w:rPr>
                <w:rFonts w:ascii="Verdana" w:hAnsi="Verdana"/>
                <w:sz w:val="20"/>
                <w:szCs w:val="20"/>
              </w:rPr>
              <w:t>Use settings required to make the platform/environment safe e.g. disable private 1-1 text communication</w:t>
            </w:r>
          </w:p>
          <w:p w14:paraId="20A61B82" w14:textId="77777777" w:rsidR="00F71E3F" w:rsidRPr="007E656C" w:rsidRDefault="00F71E3F" w:rsidP="00F71E3F">
            <w:pPr>
              <w:pStyle w:val="ListParagraph"/>
              <w:numPr>
                <w:ilvl w:val="0"/>
                <w:numId w:val="6"/>
              </w:numPr>
              <w:rPr>
                <w:rFonts w:ascii="Verdana" w:hAnsi="Verdana"/>
                <w:sz w:val="20"/>
                <w:szCs w:val="20"/>
              </w:rPr>
            </w:pPr>
            <w:r w:rsidRPr="007E656C">
              <w:rPr>
                <w:rFonts w:ascii="Verdana" w:hAnsi="Verdana"/>
                <w:sz w:val="20"/>
                <w:szCs w:val="20"/>
              </w:rPr>
              <w:t>E</w:t>
            </w:r>
            <w:r w:rsidR="00AD74CF" w:rsidRPr="007E656C">
              <w:rPr>
                <w:rFonts w:ascii="Verdana" w:hAnsi="Verdana"/>
                <w:sz w:val="20"/>
                <w:szCs w:val="20"/>
              </w:rPr>
              <w:t>nsure supervisors are familiar with platform and all features needed for safety of students</w:t>
            </w:r>
          </w:p>
          <w:p w14:paraId="7A323287" w14:textId="762C6831" w:rsidR="000C21BF" w:rsidRPr="007E656C" w:rsidRDefault="000C21BF" w:rsidP="000C21BF">
            <w:pPr>
              <w:ind w:left="360"/>
              <w:rPr>
                <w:rFonts w:ascii="Verdana" w:hAnsi="Verdana"/>
                <w:sz w:val="20"/>
                <w:szCs w:val="20"/>
              </w:rPr>
            </w:pPr>
          </w:p>
        </w:tc>
        <w:tc>
          <w:tcPr>
            <w:tcW w:w="2268" w:type="dxa"/>
            <w:shd w:val="clear" w:color="auto" w:fill="auto"/>
          </w:tcPr>
          <w:p w14:paraId="2BF8A2CE" w14:textId="4E991E25" w:rsidR="00A859D9" w:rsidRPr="007E656C" w:rsidRDefault="00A859D9" w:rsidP="00080F4B">
            <w:pPr>
              <w:rPr>
                <w:rFonts w:ascii="Verdana" w:hAnsi="Verdana"/>
                <w:sz w:val="20"/>
                <w:szCs w:val="20"/>
              </w:rPr>
            </w:pPr>
            <w:r w:rsidRPr="007E656C">
              <w:rPr>
                <w:rFonts w:ascii="Verdana" w:hAnsi="Verdana"/>
                <w:sz w:val="20"/>
                <w:szCs w:val="20"/>
              </w:rPr>
              <w:t>section 2.2</w:t>
            </w:r>
          </w:p>
        </w:tc>
        <w:tc>
          <w:tcPr>
            <w:tcW w:w="2268" w:type="dxa"/>
            <w:shd w:val="clear" w:color="auto" w:fill="auto"/>
          </w:tcPr>
          <w:p w14:paraId="42E840CF" w14:textId="781FA1B2" w:rsidR="00F71E3F" w:rsidRPr="007E656C" w:rsidRDefault="00F71E3F" w:rsidP="00A859D9">
            <w:pPr>
              <w:spacing w:after="60"/>
              <w:rPr>
                <w:rFonts w:ascii="Verdana" w:hAnsi="Verdana"/>
                <w:sz w:val="20"/>
                <w:szCs w:val="20"/>
              </w:rPr>
            </w:pPr>
            <w:r w:rsidRPr="007E656C">
              <w:rPr>
                <w:rFonts w:ascii="Verdana" w:hAnsi="Verdana"/>
                <w:sz w:val="20"/>
                <w:szCs w:val="20"/>
              </w:rPr>
              <w:t>sections 2.1 and 3.1</w:t>
            </w:r>
          </w:p>
          <w:p w14:paraId="306C3838" w14:textId="34139075" w:rsidR="00F71E3F" w:rsidRPr="007E656C" w:rsidRDefault="00F71E3F" w:rsidP="00A859D9">
            <w:pPr>
              <w:spacing w:after="60"/>
              <w:rPr>
                <w:rFonts w:ascii="Verdana" w:hAnsi="Verdana"/>
                <w:sz w:val="20"/>
                <w:szCs w:val="20"/>
              </w:rPr>
            </w:pPr>
          </w:p>
        </w:tc>
      </w:tr>
      <w:tr w:rsidR="007E656C" w:rsidRPr="007E656C" w14:paraId="0FF2EAF7" w14:textId="77777777" w:rsidTr="007E656C">
        <w:trPr>
          <w:trHeight w:val="525"/>
        </w:trPr>
        <w:tc>
          <w:tcPr>
            <w:tcW w:w="2699" w:type="dxa"/>
            <w:shd w:val="clear" w:color="auto" w:fill="auto"/>
          </w:tcPr>
          <w:p w14:paraId="43A8C99E" w14:textId="7F6FCF3A" w:rsidR="00A859D9" w:rsidRPr="007E656C" w:rsidRDefault="00A859D9" w:rsidP="00A859D9">
            <w:pPr>
              <w:rPr>
                <w:rFonts w:ascii="Verdana" w:hAnsi="Verdana"/>
                <w:sz w:val="20"/>
                <w:szCs w:val="20"/>
              </w:rPr>
            </w:pPr>
            <w:r w:rsidRPr="007E656C">
              <w:rPr>
                <w:rFonts w:ascii="Verdana" w:hAnsi="Verdana"/>
                <w:sz w:val="20"/>
                <w:szCs w:val="20"/>
              </w:rPr>
              <w:t xml:space="preserve">Disruptive </w:t>
            </w:r>
            <w:r w:rsidR="00002D27" w:rsidRPr="007E656C">
              <w:rPr>
                <w:rFonts w:ascii="Verdana" w:hAnsi="Verdana"/>
                <w:sz w:val="20"/>
                <w:szCs w:val="20"/>
              </w:rPr>
              <w:t>intruder</w:t>
            </w:r>
            <w:r w:rsidRPr="007E656C">
              <w:rPr>
                <w:rFonts w:ascii="Verdana" w:hAnsi="Verdana"/>
                <w:sz w:val="20"/>
                <w:szCs w:val="20"/>
              </w:rPr>
              <w:t>: harm (emotional) to a Masterclass attendee</w:t>
            </w:r>
          </w:p>
        </w:tc>
        <w:tc>
          <w:tcPr>
            <w:tcW w:w="7933" w:type="dxa"/>
            <w:shd w:val="clear" w:color="auto" w:fill="auto"/>
          </w:tcPr>
          <w:p w14:paraId="71D7C5C5" w14:textId="1F8F4697" w:rsidR="00A859D9" w:rsidRPr="007E656C" w:rsidRDefault="00A859D9" w:rsidP="00A859D9">
            <w:pPr>
              <w:spacing w:after="60"/>
              <w:rPr>
                <w:rFonts w:ascii="Verdana" w:hAnsi="Verdana"/>
                <w:sz w:val="20"/>
                <w:szCs w:val="20"/>
              </w:rPr>
            </w:pPr>
            <w:r w:rsidRPr="007E656C">
              <w:rPr>
                <w:rFonts w:ascii="Verdana" w:hAnsi="Verdana"/>
                <w:sz w:val="20"/>
                <w:szCs w:val="20"/>
              </w:rPr>
              <w:t>Oversee attendance</w:t>
            </w:r>
            <w:r w:rsidR="00F71E3F" w:rsidRPr="007E656C">
              <w:rPr>
                <w:rFonts w:ascii="Verdana" w:hAnsi="Verdana"/>
                <w:sz w:val="20"/>
                <w:szCs w:val="20"/>
              </w:rPr>
              <w:t xml:space="preserve"> and ensure the correct students attend event</w:t>
            </w:r>
          </w:p>
          <w:p w14:paraId="7DCB0E39" w14:textId="3DA7C3BB" w:rsidR="00A859D9" w:rsidRPr="007E656C" w:rsidRDefault="00F71E3F" w:rsidP="00A859D9">
            <w:pPr>
              <w:rPr>
                <w:rFonts w:ascii="Verdana" w:hAnsi="Verdana"/>
                <w:i/>
                <w:iCs/>
                <w:sz w:val="20"/>
                <w:szCs w:val="20"/>
              </w:rPr>
            </w:pPr>
            <w:r w:rsidRPr="007E656C">
              <w:rPr>
                <w:rFonts w:ascii="Verdana" w:hAnsi="Verdana"/>
                <w:i/>
                <w:iCs/>
                <w:sz w:val="20"/>
                <w:szCs w:val="20"/>
              </w:rPr>
              <w:t>Organiser</w:t>
            </w:r>
          </w:p>
          <w:p w14:paraId="7C2B17CB" w14:textId="77777777" w:rsidR="009A6463" w:rsidRDefault="00A859D9" w:rsidP="00A859D9">
            <w:pPr>
              <w:pStyle w:val="ListParagraph"/>
              <w:numPr>
                <w:ilvl w:val="0"/>
                <w:numId w:val="9"/>
              </w:numPr>
              <w:rPr>
                <w:rFonts w:ascii="Verdana" w:hAnsi="Verdana"/>
                <w:sz w:val="20"/>
                <w:szCs w:val="20"/>
              </w:rPr>
            </w:pPr>
            <w:r w:rsidRPr="007E656C">
              <w:rPr>
                <w:rFonts w:ascii="Verdana" w:hAnsi="Verdana"/>
                <w:sz w:val="20"/>
                <w:szCs w:val="20"/>
              </w:rPr>
              <w:t>Use of Ri consent forms</w:t>
            </w:r>
          </w:p>
          <w:p w14:paraId="71EDA40E" w14:textId="0DEACA52" w:rsidR="00A859D9" w:rsidRPr="002F5CFA" w:rsidRDefault="009A6463">
            <w:pPr>
              <w:pStyle w:val="ListParagraph"/>
              <w:numPr>
                <w:ilvl w:val="0"/>
                <w:numId w:val="9"/>
              </w:numPr>
              <w:rPr>
                <w:rFonts w:ascii="Verdana" w:hAnsi="Verdana"/>
                <w:sz w:val="20"/>
                <w:szCs w:val="20"/>
              </w:rPr>
            </w:pPr>
            <w:r>
              <w:rPr>
                <w:rFonts w:ascii="Verdana" w:hAnsi="Verdana"/>
                <w:sz w:val="20"/>
                <w:szCs w:val="20"/>
              </w:rPr>
              <w:t>Set up Masterclass sessions with enabled safety features such as waiting rooms and the ability to remove participants</w:t>
            </w:r>
            <w:r w:rsidR="00A859D9" w:rsidRPr="002F5CFA">
              <w:rPr>
                <w:rFonts w:ascii="Verdana" w:hAnsi="Verdana"/>
                <w:sz w:val="20"/>
                <w:szCs w:val="20"/>
              </w:rPr>
              <w:t xml:space="preserve"> </w:t>
            </w:r>
          </w:p>
          <w:p w14:paraId="2B54BBDE" w14:textId="680CAB3B" w:rsidR="00104E08" w:rsidRPr="007E656C" w:rsidRDefault="00104E08" w:rsidP="00104E08">
            <w:pPr>
              <w:rPr>
                <w:rFonts w:ascii="Verdana" w:hAnsi="Verdana"/>
                <w:i/>
                <w:iCs/>
                <w:sz w:val="20"/>
                <w:szCs w:val="20"/>
              </w:rPr>
            </w:pPr>
            <w:r w:rsidRPr="007E656C">
              <w:rPr>
                <w:rFonts w:ascii="Verdana" w:hAnsi="Verdana"/>
                <w:i/>
                <w:iCs/>
                <w:sz w:val="20"/>
                <w:szCs w:val="20"/>
              </w:rPr>
              <w:t>Supervisor</w:t>
            </w:r>
          </w:p>
          <w:p w14:paraId="44BB96F6" w14:textId="77777777" w:rsidR="00A859D9" w:rsidRPr="007E656C" w:rsidRDefault="00A859D9" w:rsidP="00A859D9">
            <w:pPr>
              <w:pStyle w:val="ListParagraph"/>
              <w:numPr>
                <w:ilvl w:val="0"/>
                <w:numId w:val="9"/>
              </w:numPr>
              <w:rPr>
                <w:rFonts w:ascii="Verdana" w:hAnsi="Verdana"/>
                <w:sz w:val="20"/>
                <w:szCs w:val="20"/>
              </w:rPr>
            </w:pPr>
            <w:r w:rsidRPr="007E656C">
              <w:rPr>
                <w:rFonts w:ascii="Verdana" w:hAnsi="Verdana"/>
                <w:sz w:val="20"/>
                <w:szCs w:val="20"/>
              </w:rPr>
              <w:t>Use of student register (and save as a record)</w:t>
            </w:r>
          </w:p>
          <w:p w14:paraId="03CC6C8E" w14:textId="77777777" w:rsidR="00A859D9" w:rsidRPr="007E656C" w:rsidRDefault="00104E08" w:rsidP="00480227">
            <w:pPr>
              <w:pStyle w:val="ListParagraph"/>
              <w:numPr>
                <w:ilvl w:val="0"/>
                <w:numId w:val="9"/>
              </w:numPr>
              <w:rPr>
                <w:rFonts w:ascii="Verdana" w:hAnsi="Verdana"/>
                <w:sz w:val="20"/>
                <w:szCs w:val="20"/>
              </w:rPr>
            </w:pPr>
            <w:r w:rsidRPr="007E656C">
              <w:rPr>
                <w:rFonts w:ascii="Verdana" w:hAnsi="Verdana"/>
                <w:sz w:val="20"/>
                <w:szCs w:val="20"/>
              </w:rPr>
              <w:t>U</w:t>
            </w:r>
            <w:r w:rsidR="00A859D9" w:rsidRPr="007E656C">
              <w:rPr>
                <w:rFonts w:ascii="Verdana" w:hAnsi="Verdana"/>
                <w:sz w:val="20"/>
                <w:szCs w:val="20"/>
              </w:rPr>
              <w:t>se waiting room function at start to manage attendees</w:t>
            </w:r>
          </w:p>
          <w:p w14:paraId="5D346D2A" w14:textId="77777777" w:rsidR="000C21BF" w:rsidRPr="007E656C" w:rsidRDefault="000C21BF" w:rsidP="00480227">
            <w:pPr>
              <w:pStyle w:val="ListParagraph"/>
              <w:numPr>
                <w:ilvl w:val="0"/>
                <w:numId w:val="9"/>
              </w:numPr>
              <w:rPr>
                <w:rFonts w:ascii="Verdana" w:hAnsi="Verdana"/>
                <w:sz w:val="20"/>
                <w:szCs w:val="20"/>
              </w:rPr>
            </w:pPr>
            <w:r w:rsidRPr="007E656C">
              <w:rPr>
                <w:rFonts w:ascii="Verdana" w:hAnsi="Verdana"/>
                <w:sz w:val="20"/>
                <w:szCs w:val="20"/>
              </w:rPr>
              <w:t>Know how to remove a participant from the events</w:t>
            </w:r>
          </w:p>
          <w:p w14:paraId="32D95816" w14:textId="4AEF664D" w:rsidR="000C21BF" w:rsidRPr="007E656C" w:rsidRDefault="000C21BF" w:rsidP="000C21BF">
            <w:pPr>
              <w:ind w:left="360"/>
              <w:rPr>
                <w:rFonts w:ascii="Verdana" w:hAnsi="Verdana"/>
                <w:sz w:val="20"/>
                <w:szCs w:val="20"/>
              </w:rPr>
            </w:pPr>
          </w:p>
        </w:tc>
        <w:tc>
          <w:tcPr>
            <w:tcW w:w="2268" w:type="dxa"/>
            <w:shd w:val="clear" w:color="auto" w:fill="auto"/>
          </w:tcPr>
          <w:p w14:paraId="3D4B85A5" w14:textId="72C9629F" w:rsidR="00A859D9" w:rsidRPr="007E656C" w:rsidRDefault="00A859D9" w:rsidP="00A859D9">
            <w:pPr>
              <w:spacing w:after="60"/>
              <w:rPr>
                <w:rFonts w:ascii="Verdana" w:hAnsi="Verdana"/>
                <w:sz w:val="20"/>
                <w:szCs w:val="20"/>
              </w:rPr>
            </w:pPr>
            <w:r w:rsidRPr="007E656C">
              <w:rPr>
                <w:rFonts w:ascii="Verdana" w:hAnsi="Verdana"/>
                <w:sz w:val="20"/>
                <w:szCs w:val="20"/>
              </w:rPr>
              <w:t xml:space="preserve">Ri consent letters and register templates </w:t>
            </w:r>
          </w:p>
          <w:p w14:paraId="1552DD37" w14:textId="77777777" w:rsidR="00A859D9" w:rsidRPr="007E656C" w:rsidRDefault="00A859D9" w:rsidP="00A859D9">
            <w:pPr>
              <w:rPr>
                <w:rFonts w:ascii="Verdana" w:hAnsi="Verdana"/>
                <w:sz w:val="20"/>
                <w:szCs w:val="20"/>
              </w:rPr>
            </w:pPr>
          </w:p>
          <w:p w14:paraId="029895B7" w14:textId="6F10C8BF" w:rsidR="00A859D9" w:rsidRPr="007E656C" w:rsidRDefault="00080F4B" w:rsidP="00480227">
            <w:pPr>
              <w:spacing w:after="120"/>
              <w:rPr>
                <w:rFonts w:ascii="Verdana" w:hAnsi="Verdana"/>
                <w:sz w:val="20"/>
                <w:szCs w:val="20"/>
              </w:rPr>
            </w:pPr>
            <w:r w:rsidRPr="007E656C">
              <w:rPr>
                <w:rFonts w:ascii="Verdana" w:hAnsi="Verdana"/>
                <w:sz w:val="20"/>
                <w:szCs w:val="20"/>
              </w:rPr>
              <w:t>Handbook, s</w:t>
            </w:r>
            <w:r w:rsidR="00A859D9" w:rsidRPr="007E656C">
              <w:rPr>
                <w:rFonts w:ascii="Verdana" w:hAnsi="Verdana"/>
                <w:sz w:val="20"/>
                <w:szCs w:val="20"/>
              </w:rPr>
              <w:t>ection 2.3</w:t>
            </w:r>
          </w:p>
        </w:tc>
        <w:tc>
          <w:tcPr>
            <w:tcW w:w="2268" w:type="dxa"/>
            <w:shd w:val="clear" w:color="auto" w:fill="auto"/>
          </w:tcPr>
          <w:p w14:paraId="51818ECF" w14:textId="20D1A547" w:rsidR="00104E08" w:rsidRPr="007E656C" w:rsidRDefault="00080F4B" w:rsidP="00104E08">
            <w:pPr>
              <w:spacing w:after="60"/>
              <w:rPr>
                <w:rFonts w:ascii="Verdana" w:hAnsi="Verdana"/>
                <w:sz w:val="20"/>
                <w:szCs w:val="20"/>
              </w:rPr>
            </w:pPr>
            <w:r w:rsidRPr="007E656C">
              <w:rPr>
                <w:rFonts w:ascii="Verdana" w:hAnsi="Verdana"/>
                <w:sz w:val="20"/>
                <w:szCs w:val="20"/>
              </w:rPr>
              <w:t>s</w:t>
            </w:r>
            <w:r w:rsidR="00104E08" w:rsidRPr="007E656C">
              <w:rPr>
                <w:rFonts w:ascii="Verdana" w:hAnsi="Verdana"/>
                <w:sz w:val="20"/>
                <w:szCs w:val="20"/>
              </w:rPr>
              <w:t>ection 2.1.1</w:t>
            </w:r>
          </w:p>
          <w:p w14:paraId="4AAE61FD" w14:textId="77777777" w:rsidR="00A859D9" w:rsidRPr="007E656C" w:rsidRDefault="00A859D9" w:rsidP="00A859D9">
            <w:pPr>
              <w:spacing w:after="60"/>
              <w:rPr>
                <w:rFonts w:ascii="Verdana" w:hAnsi="Verdana"/>
                <w:sz w:val="20"/>
                <w:szCs w:val="20"/>
              </w:rPr>
            </w:pPr>
          </w:p>
        </w:tc>
      </w:tr>
      <w:tr w:rsidR="007E656C" w:rsidRPr="007E656C" w14:paraId="04502E58" w14:textId="77777777" w:rsidTr="007E656C">
        <w:trPr>
          <w:trHeight w:val="576"/>
        </w:trPr>
        <w:tc>
          <w:tcPr>
            <w:tcW w:w="2699" w:type="dxa"/>
            <w:vMerge w:val="restart"/>
            <w:shd w:val="clear" w:color="auto" w:fill="auto"/>
          </w:tcPr>
          <w:p w14:paraId="58A2FCA5" w14:textId="370B66FE" w:rsidR="00104E08" w:rsidRPr="007E656C" w:rsidRDefault="00104E08" w:rsidP="00A859D9">
            <w:pPr>
              <w:rPr>
                <w:rFonts w:ascii="Verdana" w:hAnsi="Verdana"/>
                <w:sz w:val="20"/>
                <w:szCs w:val="20"/>
              </w:rPr>
            </w:pPr>
            <w:r w:rsidRPr="007E656C">
              <w:rPr>
                <w:rFonts w:ascii="Verdana" w:hAnsi="Verdana"/>
                <w:sz w:val="20"/>
                <w:szCs w:val="20"/>
              </w:rPr>
              <w:t>Inappropriate behaviour: harm</w:t>
            </w:r>
            <w:r w:rsidR="00955375">
              <w:rPr>
                <w:rFonts w:ascii="Verdana" w:hAnsi="Verdana"/>
                <w:sz w:val="20"/>
                <w:szCs w:val="20"/>
              </w:rPr>
              <w:t xml:space="preserve"> </w:t>
            </w:r>
            <w:r w:rsidR="00955375" w:rsidRPr="00955375">
              <w:rPr>
                <w:rFonts w:ascii="Verdana" w:hAnsi="Verdana"/>
                <w:i/>
                <w:iCs/>
                <w:sz w:val="20"/>
                <w:szCs w:val="20"/>
              </w:rPr>
              <w:t>(cont.)</w:t>
            </w:r>
            <w:r w:rsidRPr="007E656C">
              <w:rPr>
                <w:rFonts w:ascii="Verdana" w:hAnsi="Verdana"/>
                <w:sz w:val="20"/>
                <w:szCs w:val="20"/>
              </w:rPr>
              <w:t xml:space="preserve"> </w:t>
            </w:r>
            <w:r w:rsidRPr="007E656C">
              <w:rPr>
                <w:rFonts w:ascii="Verdana" w:hAnsi="Verdana"/>
                <w:sz w:val="20"/>
                <w:szCs w:val="20"/>
              </w:rPr>
              <w:lastRenderedPageBreak/>
              <w:t>(emotional) to a Masterclass attendee</w:t>
            </w:r>
          </w:p>
          <w:p w14:paraId="7FC33548" w14:textId="77777777" w:rsidR="00104E08" w:rsidRPr="007E656C" w:rsidRDefault="00104E08" w:rsidP="00A859D9">
            <w:pPr>
              <w:rPr>
                <w:rFonts w:ascii="Verdana" w:hAnsi="Verdana"/>
                <w:sz w:val="20"/>
                <w:szCs w:val="20"/>
              </w:rPr>
            </w:pPr>
          </w:p>
          <w:p w14:paraId="7EE00835" w14:textId="313F0E03" w:rsidR="00104E08" w:rsidRPr="007E656C" w:rsidRDefault="00104E08" w:rsidP="00A859D9">
            <w:pPr>
              <w:rPr>
                <w:rFonts w:ascii="Verdana" w:hAnsi="Verdana"/>
                <w:sz w:val="20"/>
                <w:szCs w:val="20"/>
              </w:rPr>
            </w:pPr>
          </w:p>
        </w:tc>
        <w:tc>
          <w:tcPr>
            <w:tcW w:w="7933" w:type="dxa"/>
            <w:vMerge w:val="restart"/>
            <w:shd w:val="clear" w:color="auto" w:fill="auto"/>
          </w:tcPr>
          <w:p w14:paraId="30A87B83" w14:textId="78D55CEF" w:rsidR="00104E08" w:rsidRPr="007E656C" w:rsidRDefault="00104E08" w:rsidP="00104E08">
            <w:pPr>
              <w:spacing w:after="120"/>
              <w:rPr>
                <w:rFonts w:ascii="Verdana" w:hAnsi="Verdana"/>
                <w:sz w:val="20"/>
                <w:szCs w:val="20"/>
              </w:rPr>
            </w:pPr>
            <w:r w:rsidRPr="007E656C">
              <w:rPr>
                <w:rFonts w:ascii="Verdana" w:hAnsi="Verdana"/>
                <w:sz w:val="20"/>
                <w:szCs w:val="20"/>
              </w:rPr>
              <w:lastRenderedPageBreak/>
              <w:t>Oversee behaviour and adopt Code of Conduct</w:t>
            </w:r>
          </w:p>
          <w:p w14:paraId="6DEBE414" w14:textId="362DD7C6" w:rsidR="00104E08" w:rsidRPr="007E656C" w:rsidRDefault="00104E08" w:rsidP="00080F4B">
            <w:pPr>
              <w:rPr>
                <w:rFonts w:ascii="Verdana" w:hAnsi="Verdana"/>
                <w:i/>
                <w:iCs/>
                <w:sz w:val="20"/>
                <w:szCs w:val="20"/>
              </w:rPr>
            </w:pPr>
            <w:r w:rsidRPr="007E656C">
              <w:rPr>
                <w:rFonts w:ascii="Verdana" w:hAnsi="Verdana"/>
                <w:i/>
                <w:iCs/>
                <w:sz w:val="20"/>
                <w:szCs w:val="20"/>
              </w:rPr>
              <w:t>Organiser</w:t>
            </w:r>
          </w:p>
          <w:p w14:paraId="2440AFC4" w14:textId="2C5B31CA" w:rsidR="00104E08" w:rsidRPr="007E656C" w:rsidRDefault="00104E08" w:rsidP="00080F4B">
            <w:pPr>
              <w:pStyle w:val="ListParagraph"/>
              <w:numPr>
                <w:ilvl w:val="0"/>
                <w:numId w:val="17"/>
              </w:numPr>
              <w:rPr>
                <w:rFonts w:ascii="Verdana" w:hAnsi="Verdana"/>
                <w:sz w:val="20"/>
                <w:szCs w:val="20"/>
              </w:rPr>
            </w:pPr>
            <w:r w:rsidRPr="007E656C">
              <w:rPr>
                <w:rFonts w:ascii="Verdana" w:hAnsi="Verdana"/>
                <w:sz w:val="20"/>
                <w:szCs w:val="20"/>
              </w:rPr>
              <w:lastRenderedPageBreak/>
              <w:t>All attendees, both students and adults, given Code of Conduct (CoC) in advance</w:t>
            </w:r>
          </w:p>
          <w:p w14:paraId="60A3A959" w14:textId="17BBA0C6" w:rsidR="00104E08" w:rsidRPr="007E656C" w:rsidRDefault="00104E08" w:rsidP="00080F4B">
            <w:pPr>
              <w:rPr>
                <w:rFonts w:ascii="Verdana" w:hAnsi="Verdana"/>
                <w:i/>
                <w:iCs/>
                <w:sz w:val="20"/>
                <w:szCs w:val="20"/>
              </w:rPr>
            </w:pPr>
            <w:r w:rsidRPr="007E656C">
              <w:rPr>
                <w:rFonts w:ascii="Verdana" w:hAnsi="Verdana"/>
                <w:i/>
                <w:iCs/>
                <w:sz w:val="20"/>
                <w:szCs w:val="20"/>
              </w:rPr>
              <w:t>Supervisor</w:t>
            </w:r>
          </w:p>
          <w:p w14:paraId="7A992E27" w14:textId="0F67B5B1" w:rsidR="000C21BF" w:rsidRPr="007E656C" w:rsidRDefault="00104E08" w:rsidP="00080F4B">
            <w:pPr>
              <w:pStyle w:val="ListParagraph"/>
              <w:numPr>
                <w:ilvl w:val="0"/>
                <w:numId w:val="17"/>
              </w:numPr>
              <w:rPr>
                <w:rFonts w:ascii="Verdana" w:hAnsi="Verdana"/>
                <w:sz w:val="20"/>
                <w:szCs w:val="20"/>
              </w:rPr>
            </w:pPr>
            <w:r w:rsidRPr="007E656C">
              <w:rPr>
                <w:rFonts w:ascii="Verdana" w:hAnsi="Verdana"/>
                <w:sz w:val="20"/>
                <w:szCs w:val="20"/>
              </w:rPr>
              <w:t xml:space="preserve">Outline series expectations at the start of first session </w:t>
            </w:r>
            <w:r w:rsidR="00DD6FCA">
              <w:rPr>
                <w:rFonts w:ascii="Verdana" w:hAnsi="Verdana"/>
                <w:sz w:val="20"/>
                <w:szCs w:val="20"/>
              </w:rPr>
              <w:t xml:space="preserve">e.g. </w:t>
            </w:r>
            <w:r w:rsidRPr="007E656C">
              <w:rPr>
                <w:rFonts w:ascii="Verdana" w:hAnsi="Verdana"/>
                <w:sz w:val="20"/>
                <w:szCs w:val="20"/>
              </w:rPr>
              <w:t xml:space="preserve">be kind, follow code of conduct, brevity and politeness in chat facilities. </w:t>
            </w:r>
          </w:p>
          <w:p w14:paraId="01A4AF8D" w14:textId="77815265" w:rsidR="00104E08" w:rsidRPr="007E656C" w:rsidRDefault="00104E08" w:rsidP="00080F4B">
            <w:pPr>
              <w:pStyle w:val="ListParagraph"/>
              <w:numPr>
                <w:ilvl w:val="0"/>
                <w:numId w:val="17"/>
              </w:numPr>
              <w:rPr>
                <w:rFonts w:ascii="Verdana" w:hAnsi="Verdana"/>
                <w:sz w:val="20"/>
                <w:szCs w:val="20"/>
              </w:rPr>
            </w:pPr>
            <w:r w:rsidRPr="007E656C">
              <w:rPr>
                <w:rFonts w:ascii="Verdana" w:hAnsi="Verdana"/>
                <w:sz w:val="20"/>
                <w:szCs w:val="20"/>
              </w:rPr>
              <w:t>Share link to CoC</w:t>
            </w:r>
            <w:r w:rsidR="000C21BF" w:rsidRPr="007E656C">
              <w:rPr>
                <w:rFonts w:ascii="Verdana" w:hAnsi="Verdana"/>
                <w:sz w:val="20"/>
                <w:szCs w:val="20"/>
              </w:rPr>
              <w:t xml:space="preserve"> again at start</w:t>
            </w:r>
          </w:p>
          <w:p w14:paraId="5EB6569A" w14:textId="1C384FB4" w:rsidR="00104E08" w:rsidRPr="007E656C" w:rsidRDefault="00104E08" w:rsidP="00080F4B">
            <w:pPr>
              <w:pStyle w:val="ListParagraph"/>
              <w:numPr>
                <w:ilvl w:val="0"/>
                <w:numId w:val="17"/>
              </w:numPr>
              <w:spacing w:after="120"/>
              <w:rPr>
                <w:rFonts w:ascii="Verdana" w:hAnsi="Verdana"/>
                <w:sz w:val="20"/>
                <w:szCs w:val="20"/>
              </w:rPr>
            </w:pPr>
            <w:r w:rsidRPr="007E656C">
              <w:rPr>
                <w:rFonts w:ascii="Verdana" w:hAnsi="Verdana"/>
                <w:sz w:val="20"/>
                <w:szCs w:val="20"/>
              </w:rPr>
              <w:t>Lead supervisor takes responsibility for CoC violations</w:t>
            </w:r>
            <w:r w:rsidR="000C21BF" w:rsidRPr="007E656C">
              <w:rPr>
                <w:rFonts w:ascii="Verdana" w:hAnsi="Verdana"/>
                <w:sz w:val="20"/>
                <w:szCs w:val="20"/>
              </w:rPr>
              <w:t>, and knows how to block messages (if possible) or remove attendees</w:t>
            </w:r>
          </w:p>
        </w:tc>
        <w:tc>
          <w:tcPr>
            <w:tcW w:w="2268" w:type="dxa"/>
            <w:shd w:val="clear" w:color="auto" w:fill="auto"/>
          </w:tcPr>
          <w:p w14:paraId="0857805A" w14:textId="3D364FED" w:rsidR="00104E08" w:rsidRPr="007E656C" w:rsidRDefault="00080F4B" w:rsidP="00104E08">
            <w:pPr>
              <w:rPr>
                <w:rFonts w:ascii="Verdana" w:hAnsi="Verdana"/>
                <w:sz w:val="20"/>
                <w:szCs w:val="20"/>
              </w:rPr>
            </w:pPr>
            <w:r w:rsidRPr="007E656C">
              <w:rPr>
                <w:rFonts w:ascii="Verdana" w:hAnsi="Verdana"/>
                <w:sz w:val="20"/>
                <w:szCs w:val="20"/>
              </w:rPr>
              <w:lastRenderedPageBreak/>
              <w:t xml:space="preserve">Handbook, </w:t>
            </w:r>
            <w:r w:rsidR="00104E08" w:rsidRPr="007E656C">
              <w:rPr>
                <w:rFonts w:ascii="Verdana" w:hAnsi="Verdana"/>
                <w:sz w:val="20"/>
                <w:szCs w:val="20"/>
              </w:rPr>
              <w:t>section 2.4</w:t>
            </w:r>
          </w:p>
        </w:tc>
        <w:tc>
          <w:tcPr>
            <w:tcW w:w="2268" w:type="dxa"/>
            <w:shd w:val="clear" w:color="auto" w:fill="auto"/>
          </w:tcPr>
          <w:p w14:paraId="20148EAD" w14:textId="125CB2FC" w:rsidR="00104E08" w:rsidRPr="007E656C" w:rsidRDefault="00080F4B" w:rsidP="00104E08">
            <w:pPr>
              <w:spacing w:after="60"/>
              <w:rPr>
                <w:rFonts w:ascii="Verdana" w:hAnsi="Verdana"/>
                <w:sz w:val="20"/>
                <w:szCs w:val="20"/>
              </w:rPr>
            </w:pPr>
            <w:r w:rsidRPr="007E656C">
              <w:rPr>
                <w:rFonts w:ascii="Verdana" w:hAnsi="Verdana"/>
                <w:sz w:val="20"/>
                <w:szCs w:val="20"/>
              </w:rPr>
              <w:t>s</w:t>
            </w:r>
            <w:r w:rsidR="00104E08" w:rsidRPr="007E656C">
              <w:rPr>
                <w:rFonts w:ascii="Verdana" w:hAnsi="Verdana"/>
                <w:sz w:val="20"/>
                <w:szCs w:val="20"/>
              </w:rPr>
              <w:t>ection 2.2</w:t>
            </w:r>
          </w:p>
          <w:p w14:paraId="4519572A" w14:textId="77777777" w:rsidR="00104E08" w:rsidRPr="007E656C" w:rsidRDefault="00104E08" w:rsidP="00104E08">
            <w:pPr>
              <w:spacing w:after="60"/>
              <w:rPr>
                <w:rFonts w:ascii="Verdana" w:hAnsi="Verdana"/>
                <w:sz w:val="20"/>
                <w:szCs w:val="20"/>
              </w:rPr>
            </w:pPr>
          </w:p>
        </w:tc>
      </w:tr>
      <w:tr w:rsidR="007E656C" w:rsidRPr="007E656C" w14:paraId="712950FE" w14:textId="77777777" w:rsidTr="007E656C">
        <w:trPr>
          <w:trHeight w:val="1702"/>
        </w:trPr>
        <w:tc>
          <w:tcPr>
            <w:tcW w:w="2699" w:type="dxa"/>
            <w:vMerge/>
            <w:shd w:val="clear" w:color="auto" w:fill="auto"/>
          </w:tcPr>
          <w:p w14:paraId="345BB740" w14:textId="77777777" w:rsidR="00104E08" w:rsidRPr="007E656C" w:rsidRDefault="00104E08" w:rsidP="00A859D9">
            <w:pPr>
              <w:rPr>
                <w:rFonts w:ascii="Verdana" w:hAnsi="Verdana"/>
                <w:sz w:val="20"/>
                <w:szCs w:val="20"/>
              </w:rPr>
            </w:pPr>
          </w:p>
        </w:tc>
        <w:tc>
          <w:tcPr>
            <w:tcW w:w="7933" w:type="dxa"/>
            <w:vMerge/>
            <w:shd w:val="clear" w:color="auto" w:fill="auto"/>
          </w:tcPr>
          <w:p w14:paraId="3D91E9FE" w14:textId="77777777" w:rsidR="00104E08" w:rsidRPr="007E656C" w:rsidRDefault="00104E08" w:rsidP="00A859D9">
            <w:pPr>
              <w:spacing w:after="60"/>
              <w:rPr>
                <w:rFonts w:ascii="Verdana" w:hAnsi="Verdana"/>
                <w:sz w:val="20"/>
                <w:szCs w:val="20"/>
              </w:rPr>
            </w:pPr>
          </w:p>
        </w:tc>
        <w:tc>
          <w:tcPr>
            <w:tcW w:w="4536" w:type="dxa"/>
            <w:gridSpan w:val="2"/>
            <w:shd w:val="clear" w:color="auto" w:fill="auto"/>
          </w:tcPr>
          <w:p w14:paraId="567C6409" w14:textId="5A77056E" w:rsidR="00104E08" w:rsidRPr="007E656C" w:rsidRDefault="00104E08" w:rsidP="00104E08">
            <w:pPr>
              <w:spacing w:after="60"/>
              <w:rPr>
                <w:rFonts w:ascii="Verdana" w:hAnsi="Verdana"/>
                <w:sz w:val="20"/>
                <w:szCs w:val="20"/>
              </w:rPr>
            </w:pPr>
            <w:r w:rsidRPr="007E656C">
              <w:rPr>
                <w:rFonts w:ascii="Verdana" w:hAnsi="Verdana"/>
                <w:sz w:val="20"/>
                <w:szCs w:val="20"/>
              </w:rPr>
              <w:t>Ri Codes of conduct:</w:t>
            </w:r>
          </w:p>
          <w:p w14:paraId="17AA7B9C" w14:textId="4EAD3472" w:rsidR="00104E08" w:rsidRPr="007E656C" w:rsidRDefault="00104E08" w:rsidP="00104E08">
            <w:pPr>
              <w:spacing w:after="60"/>
              <w:rPr>
                <w:rFonts w:ascii="Verdana" w:hAnsi="Verdana"/>
                <w:sz w:val="14"/>
                <w:szCs w:val="14"/>
              </w:rPr>
            </w:pPr>
            <w:r w:rsidRPr="007E656C">
              <w:rPr>
                <w:rFonts w:ascii="Verdana" w:hAnsi="Verdana"/>
                <w:sz w:val="20"/>
                <w:szCs w:val="20"/>
              </w:rPr>
              <w:t xml:space="preserve">Adults and year 7+ </w:t>
            </w:r>
            <w:hyperlink r:id="rId13" w:history="1">
              <w:r w:rsidRPr="007E656C">
                <w:rPr>
                  <w:rStyle w:val="Hyperlink"/>
                  <w:rFonts w:ascii="Verdana" w:hAnsi="Verdana"/>
                  <w:color w:val="auto"/>
                  <w:sz w:val="14"/>
                  <w:szCs w:val="14"/>
                </w:rPr>
                <w:t>https://www.rigb.org/education/masterclasses/get-involved/attending/online-masterclasses-code-of-conduct</w:t>
              </w:r>
            </w:hyperlink>
          </w:p>
          <w:p w14:paraId="07B5A727" w14:textId="77777777" w:rsidR="00104E08" w:rsidRPr="007E656C" w:rsidRDefault="00104E08" w:rsidP="00104E08">
            <w:pPr>
              <w:spacing w:after="60"/>
              <w:rPr>
                <w:rFonts w:ascii="Verdana" w:hAnsi="Verdana"/>
                <w:sz w:val="20"/>
                <w:szCs w:val="20"/>
              </w:rPr>
            </w:pPr>
            <w:r w:rsidRPr="007E656C">
              <w:rPr>
                <w:rFonts w:ascii="Verdana" w:hAnsi="Verdana"/>
                <w:sz w:val="20"/>
                <w:szCs w:val="20"/>
              </w:rPr>
              <w:t>Primary students</w:t>
            </w:r>
          </w:p>
          <w:p w14:paraId="5EDA4A6D" w14:textId="77777777" w:rsidR="00104E08" w:rsidRPr="007E656C" w:rsidRDefault="00284995" w:rsidP="00104E08">
            <w:pPr>
              <w:spacing w:after="60"/>
              <w:rPr>
                <w:rFonts w:ascii="Verdana" w:hAnsi="Verdana"/>
                <w:sz w:val="14"/>
                <w:szCs w:val="14"/>
              </w:rPr>
            </w:pPr>
            <w:hyperlink r:id="rId14" w:history="1">
              <w:r w:rsidR="00104E08" w:rsidRPr="007E656C">
                <w:rPr>
                  <w:rStyle w:val="Hyperlink"/>
                  <w:rFonts w:ascii="Verdana" w:hAnsi="Verdana"/>
                  <w:color w:val="auto"/>
                  <w:sz w:val="14"/>
                  <w:szCs w:val="14"/>
                </w:rPr>
                <w:t>https://www.rigb.org/education/masterclasses/get-involved/attending/online-primary-masterclasses-code-of-conduct</w:t>
              </w:r>
            </w:hyperlink>
          </w:p>
          <w:p w14:paraId="21CA83A7" w14:textId="1CF032D3" w:rsidR="00104E08" w:rsidRPr="007E656C" w:rsidRDefault="00104E08" w:rsidP="00A859D9">
            <w:pPr>
              <w:rPr>
                <w:rFonts w:ascii="Verdana" w:hAnsi="Verdana"/>
                <w:sz w:val="20"/>
                <w:szCs w:val="20"/>
              </w:rPr>
            </w:pPr>
          </w:p>
        </w:tc>
      </w:tr>
      <w:tr w:rsidR="007E656C" w:rsidRPr="007E656C" w14:paraId="720F9ADA" w14:textId="77777777" w:rsidTr="007E656C">
        <w:trPr>
          <w:trHeight w:val="525"/>
        </w:trPr>
        <w:tc>
          <w:tcPr>
            <w:tcW w:w="2699" w:type="dxa"/>
            <w:shd w:val="clear" w:color="auto" w:fill="auto"/>
          </w:tcPr>
          <w:p w14:paraId="29DDB02F" w14:textId="77777777" w:rsidR="00104E08" w:rsidRPr="007E656C" w:rsidRDefault="00104E08" w:rsidP="00A859D9">
            <w:pPr>
              <w:rPr>
                <w:rFonts w:ascii="Verdana" w:hAnsi="Verdana"/>
                <w:b/>
                <w:bCs/>
                <w:sz w:val="20"/>
                <w:szCs w:val="20"/>
              </w:rPr>
            </w:pPr>
            <w:r w:rsidRPr="007E656C">
              <w:rPr>
                <w:rFonts w:ascii="Verdana" w:hAnsi="Verdana"/>
                <w:sz w:val="20"/>
                <w:szCs w:val="20"/>
              </w:rPr>
              <w:t>Inappropriate behaviour from adults (helpers, speakers, etc.): harm (emotional) to a Masterclass attendee</w:t>
            </w:r>
          </w:p>
        </w:tc>
        <w:tc>
          <w:tcPr>
            <w:tcW w:w="7933" w:type="dxa"/>
            <w:shd w:val="clear" w:color="auto" w:fill="auto"/>
          </w:tcPr>
          <w:p w14:paraId="08C3F1BF" w14:textId="6BE97946" w:rsidR="00C14EB1" w:rsidRPr="007E656C" w:rsidRDefault="00C14EB1" w:rsidP="00C14EB1">
            <w:pPr>
              <w:rPr>
                <w:rFonts w:ascii="Verdana" w:hAnsi="Verdana"/>
                <w:i/>
                <w:iCs/>
                <w:sz w:val="20"/>
                <w:szCs w:val="20"/>
              </w:rPr>
            </w:pPr>
            <w:r w:rsidRPr="007E656C">
              <w:rPr>
                <w:rFonts w:ascii="Verdana" w:hAnsi="Verdana"/>
                <w:i/>
                <w:iCs/>
                <w:sz w:val="20"/>
                <w:szCs w:val="20"/>
              </w:rPr>
              <w:t>Organiser</w:t>
            </w:r>
          </w:p>
          <w:p w14:paraId="7F20D855" w14:textId="0BA16722" w:rsidR="00104E08" w:rsidRPr="007E656C" w:rsidRDefault="00104E08" w:rsidP="00A859D9">
            <w:pPr>
              <w:pStyle w:val="ListParagraph"/>
              <w:numPr>
                <w:ilvl w:val="0"/>
                <w:numId w:val="20"/>
              </w:numPr>
              <w:spacing w:after="60"/>
              <w:ind w:left="743"/>
              <w:rPr>
                <w:rFonts w:ascii="Verdana" w:hAnsi="Verdana"/>
                <w:sz w:val="20"/>
                <w:szCs w:val="20"/>
              </w:rPr>
            </w:pPr>
            <w:r w:rsidRPr="007E656C">
              <w:rPr>
                <w:rFonts w:ascii="Verdana" w:hAnsi="Verdana"/>
                <w:sz w:val="20"/>
                <w:szCs w:val="20"/>
              </w:rPr>
              <w:t xml:space="preserve">Attending adults other than supervisors and organisers to be provided with listed documentation/guidelines. </w:t>
            </w:r>
          </w:p>
          <w:p w14:paraId="0BE168B2" w14:textId="77777777" w:rsidR="000C21BF" w:rsidRPr="007E656C" w:rsidRDefault="000C21BF" w:rsidP="00C14EB1">
            <w:pPr>
              <w:rPr>
                <w:rFonts w:ascii="Verdana" w:hAnsi="Verdana"/>
                <w:i/>
                <w:iCs/>
                <w:sz w:val="20"/>
                <w:szCs w:val="20"/>
              </w:rPr>
            </w:pPr>
          </w:p>
          <w:p w14:paraId="3E813E3E" w14:textId="37567C0A" w:rsidR="00C14EB1" w:rsidRPr="007E656C" w:rsidRDefault="00C14EB1" w:rsidP="00C14EB1">
            <w:pPr>
              <w:rPr>
                <w:rFonts w:ascii="Verdana" w:hAnsi="Verdana"/>
                <w:i/>
                <w:iCs/>
                <w:sz w:val="20"/>
                <w:szCs w:val="20"/>
              </w:rPr>
            </w:pPr>
            <w:r w:rsidRPr="007E656C">
              <w:rPr>
                <w:rFonts w:ascii="Verdana" w:hAnsi="Verdana"/>
                <w:i/>
                <w:iCs/>
                <w:sz w:val="20"/>
                <w:szCs w:val="20"/>
              </w:rPr>
              <w:t>Supervisor</w:t>
            </w:r>
          </w:p>
          <w:p w14:paraId="7C044C08" w14:textId="4A7D98DB" w:rsidR="00104E08" w:rsidRPr="007E656C" w:rsidRDefault="00104E08" w:rsidP="00C14EB1">
            <w:pPr>
              <w:pStyle w:val="ListParagraph"/>
              <w:numPr>
                <w:ilvl w:val="0"/>
                <w:numId w:val="14"/>
              </w:numPr>
              <w:rPr>
                <w:rFonts w:ascii="Verdana" w:hAnsi="Verdana"/>
                <w:sz w:val="20"/>
                <w:szCs w:val="20"/>
              </w:rPr>
            </w:pPr>
            <w:r w:rsidRPr="007E656C">
              <w:rPr>
                <w:rFonts w:ascii="Verdana" w:hAnsi="Verdana"/>
                <w:sz w:val="20"/>
                <w:szCs w:val="20"/>
              </w:rPr>
              <w:t xml:space="preserve">All attending adults’ details recorded at each session on </w:t>
            </w:r>
            <w:r w:rsidR="00C14EB1" w:rsidRPr="007E656C">
              <w:rPr>
                <w:rFonts w:ascii="Verdana" w:hAnsi="Verdana"/>
                <w:sz w:val="20"/>
                <w:szCs w:val="20"/>
              </w:rPr>
              <w:t xml:space="preserve">adult </w:t>
            </w:r>
            <w:r w:rsidRPr="007E656C">
              <w:rPr>
                <w:rFonts w:ascii="Verdana" w:hAnsi="Verdana"/>
                <w:sz w:val="20"/>
                <w:szCs w:val="20"/>
              </w:rPr>
              <w:t>register</w:t>
            </w:r>
          </w:p>
          <w:p w14:paraId="754C1ECE" w14:textId="00A0A234" w:rsidR="00104E08" w:rsidRPr="007E656C" w:rsidRDefault="00104E08" w:rsidP="00104E08">
            <w:pPr>
              <w:pStyle w:val="ListParagraph"/>
              <w:numPr>
                <w:ilvl w:val="0"/>
                <w:numId w:val="14"/>
              </w:numPr>
              <w:rPr>
                <w:rFonts w:ascii="Verdana" w:hAnsi="Verdana"/>
                <w:sz w:val="14"/>
                <w:szCs w:val="14"/>
              </w:rPr>
            </w:pPr>
            <w:r w:rsidRPr="007E656C">
              <w:rPr>
                <w:rFonts w:ascii="Verdana" w:hAnsi="Verdana"/>
                <w:sz w:val="20"/>
                <w:szCs w:val="20"/>
              </w:rPr>
              <w:t>Adults to be given short safeguarding induction at start if no previous experience (covering: no photography/video recording rule, report anything of concern, no direct messaging students)</w:t>
            </w:r>
          </w:p>
        </w:tc>
        <w:tc>
          <w:tcPr>
            <w:tcW w:w="4536" w:type="dxa"/>
            <w:gridSpan w:val="2"/>
            <w:shd w:val="clear" w:color="auto" w:fill="auto"/>
          </w:tcPr>
          <w:p w14:paraId="744AEFAF" w14:textId="77777777" w:rsidR="00104E08" w:rsidRPr="007E656C" w:rsidRDefault="00104E08" w:rsidP="00A859D9">
            <w:pPr>
              <w:rPr>
                <w:rFonts w:ascii="Verdana" w:hAnsi="Verdana"/>
                <w:sz w:val="20"/>
                <w:szCs w:val="20"/>
              </w:rPr>
            </w:pPr>
            <w:r w:rsidRPr="007E656C">
              <w:rPr>
                <w:rFonts w:ascii="Verdana" w:hAnsi="Verdana"/>
                <w:sz w:val="14"/>
                <w:szCs w:val="14"/>
              </w:rPr>
              <w:t xml:space="preserve"> </w:t>
            </w:r>
            <w:r w:rsidRPr="007E656C">
              <w:rPr>
                <w:rFonts w:ascii="Verdana" w:hAnsi="Verdana"/>
                <w:sz w:val="20"/>
                <w:szCs w:val="20"/>
              </w:rPr>
              <w:t>Ri Safeguarding Policy for Children (SPC)</w:t>
            </w:r>
          </w:p>
          <w:p w14:paraId="79DA0CD9" w14:textId="77777777" w:rsidR="00104E08" w:rsidRPr="007E656C" w:rsidRDefault="00104E08" w:rsidP="00A859D9">
            <w:pPr>
              <w:rPr>
                <w:rFonts w:ascii="Verdana" w:hAnsi="Verdana"/>
                <w:sz w:val="14"/>
                <w:szCs w:val="14"/>
              </w:rPr>
            </w:pPr>
            <w:r w:rsidRPr="007E656C">
              <w:rPr>
                <w:rFonts w:ascii="Verdana" w:hAnsi="Verdana"/>
                <w:sz w:val="14"/>
                <w:szCs w:val="14"/>
              </w:rPr>
              <w:t>https://www.rigb.org/home/safeguarding-policies</w:t>
            </w:r>
          </w:p>
          <w:p w14:paraId="5736EA16" w14:textId="77777777" w:rsidR="00104E08" w:rsidRPr="007E656C" w:rsidRDefault="00104E08" w:rsidP="00A859D9">
            <w:pPr>
              <w:rPr>
                <w:rFonts w:ascii="Verdana" w:hAnsi="Verdana"/>
                <w:sz w:val="20"/>
                <w:szCs w:val="20"/>
              </w:rPr>
            </w:pPr>
          </w:p>
          <w:p w14:paraId="70BF238F" w14:textId="2C3DF4B6" w:rsidR="00104E08" w:rsidRPr="007E656C" w:rsidRDefault="00104E08" w:rsidP="00A859D9">
            <w:pPr>
              <w:rPr>
                <w:rFonts w:ascii="Verdana" w:hAnsi="Verdana"/>
                <w:sz w:val="20"/>
                <w:szCs w:val="20"/>
              </w:rPr>
            </w:pPr>
            <w:r w:rsidRPr="007E656C">
              <w:rPr>
                <w:rFonts w:ascii="Verdana" w:hAnsi="Verdana"/>
                <w:sz w:val="20"/>
                <w:szCs w:val="20"/>
              </w:rPr>
              <w:t xml:space="preserve">Ri </w:t>
            </w:r>
            <w:r w:rsidR="00C14EB1" w:rsidRPr="007E656C">
              <w:rPr>
                <w:rFonts w:ascii="Verdana" w:hAnsi="Verdana"/>
                <w:sz w:val="20"/>
                <w:szCs w:val="20"/>
              </w:rPr>
              <w:t xml:space="preserve">guidance and code of conduct </w:t>
            </w:r>
            <w:r w:rsidRPr="007E656C">
              <w:rPr>
                <w:rFonts w:ascii="Verdana" w:hAnsi="Verdana"/>
                <w:sz w:val="20"/>
                <w:szCs w:val="20"/>
              </w:rPr>
              <w:t xml:space="preserve">for </w:t>
            </w:r>
            <w:r w:rsidR="00C14EB1" w:rsidRPr="007E656C">
              <w:rPr>
                <w:rFonts w:ascii="Verdana" w:hAnsi="Verdana"/>
                <w:sz w:val="20"/>
                <w:szCs w:val="20"/>
              </w:rPr>
              <w:t>all</w:t>
            </w:r>
            <w:r w:rsidRPr="007E656C">
              <w:rPr>
                <w:rFonts w:ascii="Verdana" w:hAnsi="Verdana"/>
                <w:sz w:val="20"/>
                <w:szCs w:val="20"/>
              </w:rPr>
              <w:t xml:space="preserve"> contributors </w:t>
            </w:r>
            <w:hyperlink r:id="rId15" w:history="1">
              <w:r w:rsidRPr="007E656C">
                <w:rPr>
                  <w:rStyle w:val="Hyperlink"/>
                  <w:rFonts w:ascii="Verdana" w:hAnsi="Verdana"/>
                  <w:color w:val="auto"/>
                  <w:sz w:val="14"/>
                  <w:szCs w:val="14"/>
                </w:rPr>
                <w:t>https://www.rigb.org/education/masterclasses/contributor-resources/online-masterclass-resources</w:t>
              </w:r>
            </w:hyperlink>
          </w:p>
          <w:p w14:paraId="2655DFC2" w14:textId="77777777" w:rsidR="00104E08" w:rsidRPr="007E656C" w:rsidRDefault="00104E08" w:rsidP="00A859D9">
            <w:pPr>
              <w:spacing w:after="60"/>
              <w:rPr>
                <w:rFonts w:ascii="Verdana" w:hAnsi="Verdana"/>
                <w:sz w:val="20"/>
                <w:szCs w:val="20"/>
              </w:rPr>
            </w:pPr>
          </w:p>
        </w:tc>
      </w:tr>
      <w:tr w:rsidR="007E656C" w:rsidRPr="007E656C" w14:paraId="1D6FC49F" w14:textId="77777777" w:rsidTr="007E656C">
        <w:trPr>
          <w:trHeight w:val="992"/>
        </w:trPr>
        <w:tc>
          <w:tcPr>
            <w:tcW w:w="2699" w:type="dxa"/>
            <w:shd w:val="clear" w:color="auto" w:fill="auto"/>
          </w:tcPr>
          <w:p w14:paraId="0264CF20" w14:textId="77777777" w:rsidR="00A859D9" w:rsidRPr="007E656C" w:rsidRDefault="00A859D9" w:rsidP="00A859D9">
            <w:pPr>
              <w:rPr>
                <w:rFonts w:ascii="Verdana" w:hAnsi="Verdana"/>
                <w:sz w:val="20"/>
                <w:szCs w:val="20"/>
              </w:rPr>
            </w:pPr>
            <w:r w:rsidRPr="007E656C">
              <w:rPr>
                <w:rFonts w:ascii="Verdana" w:hAnsi="Verdana"/>
                <w:sz w:val="20"/>
                <w:szCs w:val="20"/>
              </w:rPr>
              <w:t xml:space="preserve">Lack of supervision: harm (emotional) to a Masterclass attendee </w:t>
            </w:r>
          </w:p>
        </w:tc>
        <w:tc>
          <w:tcPr>
            <w:tcW w:w="7933" w:type="dxa"/>
            <w:shd w:val="clear" w:color="auto" w:fill="auto"/>
          </w:tcPr>
          <w:p w14:paraId="4764783B" w14:textId="071E1590" w:rsidR="00A859D9" w:rsidRPr="007E656C" w:rsidRDefault="00A859D9" w:rsidP="00A859D9">
            <w:pPr>
              <w:spacing w:after="60"/>
              <w:rPr>
                <w:rFonts w:ascii="Verdana" w:hAnsi="Verdana"/>
                <w:sz w:val="20"/>
                <w:szCs w:val="20"/>
              </w:rPr>
            </w:pPr>
            <w:r w:rsidRPr="007E656C">
              <w:rPr>
                <w:rFonts w:ascii="Verdana" w:hAnsi="Verdana"/>
                <w:sz w:val="20"/>
                <w:szCs w:val="20"/>
              </w:rPr>
              <w:t xml:space="preserve">Organisers and supervisors to follow listed documentation/guidelines. </w:t>
            </w:r>
          </w:p>
          <w:p w14:paraId="746547B2" w14:textId="29305132" w:rsidR="00A859D9" w:rsidRPr="007E656C" w:rsidRDefault="00A859D9" w:rsidP="00DE6DD5">
            <w:pPr>
              <w:rPr>
                <w:rFonts w:ascii="Verdana" w:hAnsi="Verdana"/>
                <w:i/>
                <w:iCs/>
                <w:sz w:val="20"/>
                <w:szCs w:val="20"/>
              </w:rPr>
            </w:pPr>
            <w:r w:rsidRPr="007E656C">
              <w:rPr>
                <w:rFonts w:ascii="Verdana" w:hAnsi="Verdana"/>
                <w:i/>
                <w:iCs/>
                <w:sz w:val="20"/>
                <w:szCs w:val="20"/>
              </w:rPr>
              <w:t>Organiser</w:t>
            </w:r>
          </w:p>
          <w:p w14:paraId="6C7C76D1" w14:textId="18B2026C" w:rsidR="00A859D9" w:rsidRPr="007E656C" w:rsidRDefault="00A859D9" w:rsidP="003C007C">
            <w:pPr>
              <w:pStyle w:val="ListParagraph"/>
              <w:numPr>
                <w:ilvl w:val="0"/>
                <w:numId w:val="18"/>
              </w:numPr>
              <w:rPr>
                <w:rFonts w:ascii="Verdana" w:hAnsi="Verdana"/>
                <w:sz w:val="20"/>
                <w:szCs w:val="20"/>
              </w:rPr>
            </w:pPr>
            <w:r w:rsidRPr="007E656C">
              <w:rPr>
                <w:rFonts w:ascii="Verdana" w:hAnsi="Verdana"/>
                <w:sz w:val="20"/>
                <w:szCs w:val="20"/>
              </w:rPr>
              <w:t xml:space="preserve">Recruit supervisors to oversee all </w:t>
            </w:r>
            <w:r w:rsidR="009A6463">
              <w:rPr>
                <w:rFonts w:ascii="Verdana" w:hAnsi="Verdana"/>
                <w:sz w:val="20"/>
                <w:szCs w:val="20"/>
              </w:rPr>
              <w:t>M</w:t>
            </w:r>
            <w:r w:rsidRPr="007E656C">
              <w:rPr>
                <w:rFonts w:ascii="Verdana" w:hAnsi="Verdana"/>
                <w:sz w:val="20"/>
                <w:szCs w:val="20"/>
              </w:rPr>
              <w:t>asterclasses</w:t>
            </w:r>
          </w:p>
          <w:p w14:paraId="7DE71334" w14:textId="77777777" w:rsidR="00A859D9" w:rsidRPr="007E656C" w:rsidRDefault="00A859D9" w:rsidP="003C007C">
            <w:pPr>
              <w:pStyle w:val="ListParagraph"/>
              <w:numPr>
                <w:ilvl w:val="0"/>
                <w:numId w:val="18"/>
              </w:numPr>
              <w:rPr>
                <w:rFonts w:ascii="Verdana" w:hAnsi="Verdana"/>
                <w:sz w:val="20"/>
                <w:szCs w:val="20"/>
              </w:rPr>
            </w:pPr>
            <w:r w:rsidRPr="007E656C">
              <w:rPr>
                <w:rFonts w:ascii="Verdana" w:hAnsi="Verdana"/>
                <w:sz w:val="20"/>
                <w:szCs w:val="20"/>
              </w:rPr>
              <w:t xml:space="preserve">Offer safeguarding training to supervisors (e.g. via Ri or NSPCC) – for newcomers and/or as refresher course. </w:t>
            </w:r>
          </w:p>
          <w:p w14:paraId="24D8A5A8" w14:textId="33FF8E2C" w:rsidR="00A859D9" w:rsidRPr="007E656C" w:rsidRDefault="009A6463" w:rsidP="003C007C">
            <w:pPr>
              <w:pStyle w:val="ListParagraph"/>
              <w:numPr>
                <w:ilvl w:val="0"/>
                <w:numId w:val="18"/>
              </w:numPr>
              <w:rPr>
                <w:rFonts w:ascii="Verdana" w:hAnsi="Verdana"/>
                <w:sz w:val="20"/>
                <w:szCs w:val="20"/>
              </w:rPr>
            </w:pPr>
            <w:r>
              <w:rPr>
                <w:rFonts w:ascii="Verdana" w:hAnsi="Verdana"/>
                <w:sz w:val="20"/>
                <w:szCs w:val="20"/>
              </w:rPr>
              <w:t xml:space="preserve">Ensure all </w:t>
            </w:r>
            <w:r w:rsidR="00A859D9" w:rsidRPr="007E656C">
              <w:rPr>
                <w:rFonts w:ascii="Verdana" w:hAnsi="Verdana"/>
                <w:sz w:val="20"/>
                <w:szCs w:val="20"/>
              </w:rPr>
              <w:t xml:space="preserve">supervisors </w:t>
            </w:r>
            <w:r>
              <w:rPr>
                <w:rFonts w:ascii="Verdana" w:hAnsi="Verdana"/>
                <w:sz w:val="20"/>
                <w:szCs w:val="20"/>
              </w:rPr>
              <w:t>have a DBS/PVG/Access NI check</w:t>
            </w:r>
          </w:p>
          <w:p w14:paraId="2657E9EF" w14:textId="08A499B7" w:rsidR="00A859D9" w:rsidRDefault="00A859D9" w:rsidP="003C007C">
            <w:pPr>
              <w:pStyle w:val="ListParagraph"/>
              <w:numPr>
                <w:ilvl w:val="0"/>
                <w:numId w:val="18"/>
              </w:numPr>
              <w:rPr>
                <w:rFonts w:ascii="Verdana" w:hAnsi="Verdana"/>
                <w:sz w:val="20"/>
                <w:szCs w:val="20"/>
              </w:rPr>
            </w:pPr>
            <w:r w:rsidRPr="007E656C">
              <w:rPr>
                <w:rFonts w:ascii="Verdana" w:hAnsi="Verdana"/>
                <w:sz w:val="20"/>
                <w:szCs w:val="20"/>
              </w:rPr>
              <w:t>Ensure enough supervisors present so that every virtual Masterclass room/breakout-space ha</w:t>
            </w:r>
            <w:r w:rsidR="004A21F4" w:rsidRPr="007E656C">
              <w:rPr>
                <w:rFonts w:ascii="Verdana" w:hAnsi="Verdana"/>
                <w:sz w:val="20"/>
                <w:szCs w:val="20"/>
              </w:rPr>
              <w:t>s</w:t>
            </w:r>
            <w:r w:rsidRPr="007E656C">
              <w:rPr>
                <w:rFonts w:ascii="Verdana" w:hAnsi="Verdana"/>
                <w:sz w:val="20"/>
                <w:szCs w:val="20"/>
              </w:rPr>
              <w:t xml:space="preserve"> at least one supervisor at all times.</w:t>
            </w:r>
            <w:r w:rsidR="00955375" w:rsidRPr="00955375">
              <w:rPr>
                <w:rFonts w:ascii="Verdana" w:hAnsi="Verdana"/>
                <w:i/>
                <w:iCs/>
                <w:sz w:val="20"/>
                <w:szCs w:val="20"/>
              </w:rPr>
              <w:t xml:space="preserve"> (cont.)</w:t>
            </w:r>
          </w:p>
          <w:p w14:paraId="716CAF23" w14:textId="77777777" w:rsidR="00104E08" w:rsidRPr="007E656C" w:rsidRDefault="00A859D9" w:rsidP="00C14EB1">
            <w:pPr>
              <w:spacing w:before="60"/>
              <w:ind w:left="360"/>
              <w:rPr>
                <w:rFonts w:ascii="Verdana" w:hAnsi="Verdana"/>
                <w:sz w:val="20"/>
                <w:szCs w:val="20"/>
              </w:rPr>
            </w:pPr>
            <w:r w:rsidRPr="007E656C">
              <w:rPr>
                <w:rFonts w:ascii="Verdana" w:hAnsi="Verdana"/>
                <w:sz w:val="20"/>
                <w:szCs w:val="20"/>
              </w:rPr>
              <w:lastRenderedPageBreak/>
              <w:t xml:space="preserve">If any adult has the functionality to directly message students (e.g. a speaker who needs to be co-host to share slides), please treat as a supervisor and cover above points for them. </w:t>
            </w:r>
          </w:p>
          <w:p w14:paraId="7F470BC6" w14:textId="77777777" w:rsidR="00104E08" w:rsidRPr="007E656C" w:rsidRDefault="00104E08" w:rsidP="00A859D9">
            <w:pPr>
              <w:rPr>
                <w:rFonts w:ascii="Verdana" w:hAnsi="Verdana"/>
                <w:sz w:val="20"/>
                <w:szCs w:val="20"/>
              </w:rPr>
            </w:pPr>
          </w:p>
          <w:p w14:paraId="07181A54" w14:textId="5EFB7C16" w:rsidR="00DE6DD5" w:rsidRPr="007E656C" w:rsidRDefault="00104E08" w:rsidP="00DE6DD5">
            <w:pPr>
              <w:rPr>
                <w:rFonts w:ascii="Verdana" w:hAnsi="Verdana"/>
                <w:i/>
                <w:iCs/>
                <w:sz w:val="20"/>
                <w:szCs w:val="20"/>
              </w:rPr>
            </w:pPr>
            <w:r w:rsidRPr="007E656C">
              <w:rPr>
                <w:rFonts w:ascii="Verdana" w:hAnsi="Verdana"/>
                <w:i/>
                <w:iCs/>
                <w:sz w:val="20"/>
                <w:szCs w:val="20"/>
              </w:rPr>
              <w:t>Supervisor</w:t>
            </w:r>
          </w:p>
          <w:p w14:paraId="157D4A6D" w14:textId="2E372628" w:rsidR="00A859D9" w:rsidRPr="002F5CFA" w:rsidRDefault="00104E08" w:rsidP="003C007C">
            <w:pPr>
              <w:pStyle w:val="ListParagraph"/>
              <w:numPr>
                <w:ilvl w:val="0"/>
                <w:numId w:val="18"/>
              </w:numPr>
              <w:rPr>
                <w:rFonts w:ascii="Verdana" w:hAnsi="Verdana"/>
                <w:i/>
                <w:iCs/>
                <w:sz w:val="20"/>
                <w:szCs w:val="20"/>
              </w:rPr>
            </w:pPr>
            <w:r w:rsidRPr="007E656C">
              <w:rPr>
                <w:rFonts w:ascii="Verdana" w:hAnsi="Verdana"/>
                <w:sz w:val="20"/>
                <w:szCs w:val="20"/>
              </w:rPr>
              <w:t xml:space="preserve">Review Ri and venue documentation prior to start of Masterclasses. Ask for training/induction if unsure of any element of </w:t>
            </w:r>
            <w:r w:rsidR="0099494E" w:rsidRPr="007E656C">
              <w:rPr>
                <w:rFonts w:ascii="Verdana" w:hAnsi="Verdana"/>
                <w:sz w:val="20"/>
                <w:szCs w:val="20"/>
              </w:rPr>
              <w:t>supervision</w:t>
            </w:r>
          </w:p>
          <w:p w14:paraId="26758B40" w14:textId="604AC3E6" w:rsidR="00104E08" w:rsidRPr="007E656C" w:rsidRDefault="003C007C" w:rsidP="002F5CFA">
            <w:pPr>
              <w:pStyle w:val="ListParagraph"/>
              <w:numPr>
                <w:ilvl w:val="0"/>
                <w:numId w:val="18"/>
              </w:numPr>
              <w:rPr>
                <w:rFonts w:ascii="Verdana" w:hAnsi="Verdana"/>
                <w:sz w:val="20"/>
                <w:szCs w:val="20"/>
              </w:rPr>
            </w:pPr>
            <w:r>
              <w:rPr>
                <w:rFonts w:ascii="Verdana" w:hAnsi="Verdana"/>
                <w:sz w:val="20"/>
                <w:szCs w:val="20"/>
              </w:rPr>
              <w:t xml:space="preserve">All supervisors to save the chat from each session and send to nominated organiser. </w:t>
            </w:r>
            <w:r w:rsidR="002F5CFA">
              <w:rPr>
                <w:rFonts w:ascii="Verdana" w:hAnsi="Verdana"/>
                <w:sz w:val="20"/>
                <w:szCs w:val="20"/>
              </w:rPr>
              <w:t>This includes all breakout room chats and direct messaging chats between any supervisor and student.</w:t>
            </w:r>
          </w:p>
        </w:tc>
        <w:tc>
          <w:tcPr>
            <w:tcW w:w="2268" w:type="dxa"/>
            <w:shd w:val="clear" w:color="auto" w:fill="auto"/>
          </w:tcPr>
          <w:p w14:paraId="4A4A8995" w14:textId="02F1E0B1" w:rsidR="00A859D9" w:rsidRPr="007E656C" w:rsidRDefault="00DE6DD5" w:rsidP="00A859D9">
            <w:pPr>
              <w:rPr>
                <w:rFonts w:ascii="Verdana" w:hAnsi="Verdana"/>
                <w:sz w:val="20"/>
                <w:szCs w:val="20"/>
              </w:rPr>
            </w:pPr>
            <w:r w:rsidRPr="007E656C">
              <w:rPr>
                <w:rFonts w:ascii="Verdana" w:hAnsi="Verdana"/>
                <w:sz w:val="20"/>
                <w:szCs w:val="20"/>
              </w:rPr>
              <w:lastRenderedPageBreak/>
              <w:t xml:space="preserve">Online handbook, </w:t>
            </w:r>
            <w:r w:rsidR="00A859D9" w:rsidRPr="007E656C">
              <w:rPr>
                <w:rFonts w:ascii="Verdana" w:hAnsi="Verdana"/>
                <w:sz w:val="20"/>
                <w:szCs w:val="20"/>
              </w:rPr>
              <w:t>section</w:t>
            </w:r>
            <w:r w:rsidRPr="007E656C">
              <w:rPr>
                <w:rFonts w:ascii="Verdana" w:hAnsi="Verdana"/>
                <w:sz w:val="20"/>
                <w:szCs w:val="20"/>
              </w:rPr>
              <w:t>s</w:t>
            </w:r>
            <w:r w:rsidR="00A859D9" w:rsidRPr="007E656C">
              <w:rPr>
                <w:rFonts w:ascii="Verdana" w:hAnsi="Verdana"/>
                <w:sz w:val="20"/>
                <w:szCs w:val="20"/>
              </w:rPr>
              <w:t xml:space="preserve"> 2.5, 2.6 and 2.7</w:t>
            </w:r>
          </w:p>
          <w:p w14:paraId="288CF478" w14:textId="77777777" w:rsidR="00A859D9" w:rsidRPr="007E656C" w:rsidRDefault="00A859D9" w:rsidP="00A859D9">
            <w:pPr>
              <w:rPr>
                <w:rFonts w:ascii="Verdana" w:hAnsi="Verdana"/>
                <w:sz w:val="13"/>
                <w:szCs w:val="13"/>
              </w:rPr>
            </w:pPr>
          </w:p>
          <w:p w14:paraId="428B632E" w14:textId="77777777" w:rsidR="00A859D9" w:rsidRPr="007E656C" w:rsidRDefault="00A859D9" w:rsidP="00A859D9">
            <w:pPr>
              <w:rPr>
                <w:rFonts w:ascii="Verdana" w:hAnsi="Verdana"/>
                <w:sz w:val="13"/>
                <w:szCs w:val="13"/>
              </w:rPr>
            </w:pPr>
          </w:p>
          <w:p w14:paraId="7868AF67" w14:textId="77777777" w:rsidR="00A859D9" w:rsidRPr="007E656C" w:rsidRDefault="00A859D9" w:rsidP="00A859D9">
            <w:pPr>
              <w:rPr>
                <w:rFonts w:ascii="Verdana" w:hAnsi="Verdana"/>
                <w:sz w:val="20"/>
                <w:szCs w:val="20"/>
              </w:rPr>
            </w:pPr>
          </w:p>
          <w:p w14:paraId="2ED43EBB" w14:textId="77777777" w:rsidR="00A859D9" w:rsidRPr="007E656C" w:rsidRDefault="00A859D9" w:rsidP="00A859D9">
            <w:pPr>
              <w:rPr>
                <w:rFonts w:ascii="Verdana" w:hAnsi="Verdana"/>
                <w:sz w:val="20"/>
                <w:szCs w:val="20"/>
              </w:rPr>
            </w:pPr>
          </w:p>
          <w:p w14:paraId="1F77458E" w14:textId="77777777" w:rsidR="00A859D9" w:rsidRPr="007E656C" w:rsidRDefault="00A859D9" w:rsidP="00A859D9">
            <w:pPr>
              <w:spacing w:after="60"/>
              <w:rPr>
                <w:rFonts w:ascii="Verdana" w:hAnsi="Verdana"/>
                <w:sz w:val="20"/>
                <w:szCs w:val="20"/>
              </w:rPr>
            </w:pPr>
          </w:p>
        </w:tc>
        <w:tc>
          <w:tcPr>
            <w:tcW w:w="2268" w:type="dxa"/>
            <w:shd w:val="clear" w:color="auto" w:fill="auto"/>
          </w:tcPr>
          <w:p w14:paraId="65BAB1B7" w14:textId="22DE3342" w:rsidR="00104E08" w:rsidRPr="007E656C" w:rsidRDefault="00DE6DD5" w:rsidP="00104E08">
            <w:pPr>
              <w:rPr>
                <w:rFonts w:ascii="Verdana" w:hAnsi="Verdana"/>
                <w:sz w:val="20"/>
                <w:szCs w:val="20"/>
              </w:rPr>
            </w:pPr>
            <w:r w:rsidRPr="007E656C">
              <w:rPr>
                <w:rFonts w:ascii="Verdana" w:hAnsi="Verdana"/>
                <w:sz w:val="20"/>
                <w:szCs w:val="20"/>
              </w:rPr>
              <w:t>Online guidance s</w:t>
            </w:r>
            <w:r w:rsidR="00104E08" w:rsidRPr="007E656C">
              <w:rPr>
                <w:rFonts w:ascii="Verdana" w:hAnsi="Verdana"/>
                <w:sz w:val="20"/>
                <w:szCs w:val="20"/>
              </w:rPr>
              <w:t>ection 2 and 5</w:t>
            </w:r>
          </w:p>
          <w:p w14:paraId="0F45EC50" w14:textId="77777777" w:rsidR="00A859D9" w:rsidRPr="007E656C" w:rsidRDefault="00A859D9" w:rsidP="00480227">
            <w:pPr>
              <w:rPr>
                <w:rFonts w:ascii="Verdana" w:hAnsi="Verdana"/>
                <w:sz w:val="20"/>
                <w:szCs w:val="20"/>
              </w:rPr>
            </w:pPr>
          </w:p>
        </w:tc>
      </w:tr>
    </w:tbl>
    <w:p w14:paraId="00F63A63" w14:textId="77777777" w:rsidR="007E656C" w:rsidRDefault="007E656C"/>
    <w:tbl>
      <w:tblPr>
        <w:tblW w:w="15168"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70" w:type="dxa"/>
          <w:bottom w:w="170" w:type="dxa"/>
        </w:tblCellMar>
        <w:tblLook w:val="04A0" w:firstRow="1" w:lastRow="0" w:firstColumn="1" w:lastColumn="0" w:noHBand="0" w:noVBand="1"/>
      </w:tblPr>
      <w:tblGrid>
        <w:gridCol w:w="2699"/>
        <w:gridCol w:w="7933"/>
        <w:gridCol w:w="2268"/>
        <w:gridCol w:w="2268"/>
      </w:tblGrid>
      <w:tr w:rsidR="007E656C" w:rsidRPr="003B1B8B" w14:paraId="312FF9FD" w14:textId="77777777" w:rsidTr="007E656C">
        <w:trPr>
          <w:cantSplit/>
          <w:trHeight w:val="254"/>
          <w:tblHeader/>
        </w:trPr>
        <w:tc>
          <w:tcPr>
            <w:tcW w:w="2699" w:type="dxa"/>
            <w:shd w:val="clear" w:color="auto" w:fill="DDD9C3" w:themeFill="background2" w:themeFillShade="E6"/>
            <w:vAlign w:val="center"/>
            <w:hideMark/>
          </w:tcPr>
          <w:p w14:paraId="2E164E8A" w14:textId="6AE02279" w:rsidR="007E656C" w:rsidRPr="003B1B8B" w:rsidRDefault="007E656C" w:rsidP="00162F86">
            <w:pPr>
              <w:jc w:val="center"/>
              <w:rPr>
                <w:rFonts w:ascii="Verdana" w:hAnsi="Verdana"/>
                <w:b/>
                <w:bCs/>
                <w:color w:val="000000"/>
                <w:sz w:val="20"/>
                <w:szCs w:val="20"/>
              </w:rPr>
            </w:pPr>
            <w:r>
              <w:rPr>
                <w:rFonts w:ascii="Verdana" w:hAnsi="Verdana"/>
                <w:b/>
                <w:bCs/>
                <w:color w:val="000000"/>
                <w:sz w:val="20"/>
                <w:szCs w:val="20"/>
              </w:rPr>
              <w:t xml:space="preserve">Example </w:t>
            </w:r>
            <w:r w:rsidRPr="003B1B8B">
              <w:rPr>
                <w:rFonts w:ascii="Verdana" w:hAnsi="Verdana"/>
                <w:b/>
                <w:bCs/>
                <w:color w:val="000000"/>
                <w:sz w:val="20"/>
                <w:szCs w:val="20"/>
              </w:rPr>
              <w:t>Risk</w:t>
            </w:r>
            <w:r>
              <w:rPr>
                <w:rFonts w:ascii="Verdana" w:hAnsi="Verdana"/>
                <w:b/>
                <w:bCs/>
                <w:color w:val="000000"/>
                <w:sz w:val="20"/>
                <w:szCs w:val="20"/>
              </w:rPr>
              <w:t>s HEALTH &amp; SAFETY</w:t>
            </w:r>
          </w:p>
        </w:tc>
        <w:tc>
          <w:tcPr>
            <w:tcW w:w="7933" w:type="dxa"/>
            <w:shd w:val="clear" w:color="auto" w:fill="DDD9C3" w:themeFill="background2" w:themeFillShade="E6"/>
            <w:vAlign w:val="center"/>
          </w:tcPr>
          <w:p w14:paraId="28CFCB3E" w14:textId="77777777" w:rsidR="007E656C" w:rsidRDefault="007E656C" w:rsidP="00162F86">
            <w:pPr>
              <w:jc w:val="center"/>
              <w:rPr>
                <w:rFonts w:ascii="Verdana" w:hAnsi="Verdana"/>
                <w:b/>
                <w:bCs/>
                <w:color w:val="000000"/>
                <w:sz w:val="20"/>
                <w:szCs w:val="20"/>
              </w:rPr>
            </w:pPr>
            <w:r>
              <w:rPr>
                <w:rFonts w:ascii="Verdana" w:hAnsi="Verdana"/>
                <w:b/>
                <w:bCs/>
                <w:color w:val="000000"/>
                <w:sz w:val="20"/>
                <w:szCs w:val="20"/>
              </w:rPr>
              <w:t>Example m</w:t>
            </w:r>
            <w:r w:rsidRPr="003B1B8B">
              <w:rPr>
                <w:rFonts w:ascii="Verdana" w:hAnsi="Verdana"/>
                <w:b/>
                <w:bCs/>
                <w:color w:val="000000"/>
                <w:sz w:val="20"/>
                <w:szCs w:val="20"/>
              </w:rPr>
              <w:t>itigation</w:t>
            </w:r>
            <w:r>
              <w:rPr>
                <w:rFonts w:ascii="Verdana" w:hAnsi="Verdana"/>
                <w:b/>
                <w:bCs/>
                <w:color w:val="000000"/>
                <w:sz w:val="20"/>
                <w:szCs w:val="20"/>
              </w:rPr>
              <w:t>, based on Ri guidance</w:t>
            </w:r>
          </w:p>
        </w:tc>
        <w:tc>
          <w:tcPr>
            <w:tcW w:w="2268" w:type="dxa"/>
            <w:shd w:val="clear" w:color="auto" w:fill="DDD9C3" w:themeFill="background2" w:themeFillShade="E6"/>
          </w:tcPr>
          <w:p w14:paraId="46B4CB76" w14:textId="77777777" w:rsidR="007E656C" w:rsidRDefault="007E656C" w:rsidP="00162F86">
            <w:pPr>
              <w:jc w:val="center"/>
              <w:rPr>
                <w:rFonts w:ascii="Verdana" w:hAnsi="Verdana"/>
                <w:b/>
                <w:bCs/>
                <w:color w:val="000000"/>
                <w:sz w:val="20"/>
                <w:szCs w:val="20"/>
              </w:rPr>
            </w:pPr>
          </w:p>
          <w:p w14:paraId="6F5BC6C5" w14:textId="25082867" w:rsidR="007E656C" w:rsidRPr="00CE55A1" w:rsidRDefault="007E656C" w:rsidP="00CE55A1">
            <w:pPr>
              <w:jc w:val="center"/>
              <w:rPr>
                <w:rFonts w:ascii="Verdana" w:hAnsi="Verdana"/>
                <w:color w:val="FF0000"/>
                <w:sz w:val="20"/>
                <w:szCs w:val="20"/>
              </w:rPr>
            </w:pPr>
            <w:r>
              <w:rPr>
                <w:rFonts w:ascii="Verdana" w:hAnsi="Verdana"/>
                <w:b/>
                <w:bCs/>
                <w:color w:val="000000"/>
                <w:sz w:val="20"/>
                <w:szCs w:val="20"/>
              </w:rPr>
              <w:t xml:space="preserve">Ri Handbook and documentation - organiser </w:t>
            </w:r>
          </w:p>
        </w:tc>
        <w:tc>
          <w:tcPr>
            <w:tcW w:w="2268" w:type="dxa"/>
            <w:shd w:val="clear" w:color="auto" w:fill="DDD9C3" w:themeFill="background2" w:themeFillShade="E6"/>
            <w:vAlign w:val="center"/>
          </w:tcPr>
          <w:p w14:paraId="2EE563BC" w14:textId="77777777" w:rsidR="007E656C" w:rsidRDefault="007E656C" w:rsidP="00162F86">
            <w:pPr>
              <w:jc w:val="center"/>
              <w:rPr>
                <w:rFonts w:ascii="Verdana" w:hAnsi="Verdana"/>
                <w:b/>
                <w:bCs/>
                <w:color w:val="000000"/>
                <w:sz w:val="20"/>
                <w:szCs w:val="20"/>
              </w:rPr>
            </w:pPr>
            <w:r>
              <w:rPr>
                <w:rFonts w:ascii="Verdana" w:hAnsi="Verdana"/>
                <w:b/>
                <w:bCs/>
                <w:color w:val="000000"/>
                <w:sz w:val="20"/>
                <w:szCs w:val="20"/>
              </w:rPr>
              <w:t>Ri guidance and documentation -supervisor</w:t>
            </w:r>
          </w:p>
        </w:tc>
      </w:tr>
      <w:tr w:rsidR="007E656C" w:rsidRPr="007E656C" w14:paraId="642AD506" w14:textId="77777777" w:rsidTr="007E656C">
        <w:trPr>
          <w:trHeight w:val="546"/>
        </w:trPr>
        <w:tc>
          <w:tcPr>
            <w:tcW w:w="2699" w:type="dxa"/>
            <w:shd w:val="clear" w:color="auto" w:fill="FFFFFF" w:themeFill="background1"/>
            <w:hideMark/>
          </w:tcPr>
          <w:p w14:paraId="63D6BD42" w14:textId="77777777" w:rsidR="00A859D9" w:rsidRPr="007E656C" w:rsidRDefault="00A859D9" w:rsidP="00A859D9">
            <w:pPr>
              <w:rPr>
                <w:rFonts w:ascii="Verdana" w:hAnsi="Verdana"/>
                <w:sz w:val="20"/>
                <w:szCs w:val="20"/>
              </w:rPr>
            </w:pPr>
            <w:r w:rsidRPr="007E656C">
              <w:rPr>
                <w:rFonts w:ascii="Verdana" w:hAnsi="Verdana"/>
                <w:sz w:val="20"/>
                <w:szCs w:val="20"/>
              </w:rPr>
              <w:t xml:space="preserve">Health and accessibility issues </w:t>
            </w:r>
          </w:p>
          <w:p w14:paraId="40278157" w14:textId="77777777" w:rsidR="00A859D9" w:rsidRPr="007E656C" w:rsidRDefault="00A859D9" w:rsidP="00A859D9">
            <w:pPr>
              <w:rPr>
                <w:rFonts w:ascii="Verdana" w:hAnsi="Verdana"/>
                <w:sz w:val="20"/>
                <w:szCs w:val="20"/>
              </w:rPr>
            </w:pPr>
          </w:p>
          <w:p w14:paraId="4699C3D1" w14:textId="77777777" w:rsidR="00A859D9" w:rsidRPr="007E656C" w:rsidRDefault="00A859D9" w:rsidP="00A859D9">
            <w:pPr>
              <w:rPr>
                <w:rFonts w:ascii="Verdana" w:hAnsi="Verdana"/>
                <w:sz w:val="20"/>
                <w:szCs w:val="20"/>
              </w:rPr>
            </w:pPr>
            <w:r w:rsidRPr="007E656C">
              <w:rPr>
                <w:rFonts w:ascii="Verdana" w:hAnsi="Verdana"/>
                <w:sz w:val="20"/>
                <w:szCs w:val="20"/>
              </w:rPr>
              <w:t xml:space="preserve">Participation problems (injury, illness, or inclusion requirements not being met):  Physical or emotional harm </w:t>
            </w:r>
          </w:p>
        </w:tc>
        <w:tc>
          <w:tcPr>
            <w:tcW w:w="7933" w:type="dxa"/>
            <w:shd w:val="clear" w:color="auto" w:fill="FFFFFF" w:themeFill="background1"/>
          </w:tcPr>
          <w:p w14:paraId="2245044B" w14:textId="6D94BDD5" w:rsidR="0099494E" w:rsidRPr="007E656C" w:rsidRDefault="00C14EB1" w:rsidP="00A859D9">
            <w:pPr>
              <w:rPr>
                <w:rFonts w:ascii="Verdana" w:hAnsi="Verdana"/>
                <w:i/>
                <w:iCs/>
                <w:sz w:val="20"/>
                <w:szCs w:val="20"/>
              </w:rPr>
            </w:pPr>
            <w:r w:rsidRPr="007E656C">
              <w:rPr>
                <w:rFonts w:ascii="Verdana" w:hAnsi="Verdana"/>
                <w:i/>
                <w:iCs/>
                <w:sz w:val="20"/>
                <w:szCs w:val="20"/>
              </w:rPr>
              <w:t>Organiser</w:t>
            </w:r>
          </w:p>
          <w:p w14:paraId="74A8FAFA" w14:textId="77777777" w:rsidR="00C14EB1" w:rsidRPr="007E656C" w:rsidRDefault="00A859D9" w:rsidP="00C14EB1">
            <w:pPr>
              <w:pStyle w:val="ListParagraph"/>
              <w:numPr>
                <w:ilvl w:val="0"/>
                <w:numId w:val="18"/>
              </w:numPr>
              <w:rPr>
                <w:rFonts w:ascii="Verdana" w:hAnsi="Verdana"/>
                <w:i/>
                <w:iCs/>
                <w:sz w:val="20"/>
                <w:szCs w:val="20"/>
              </w:rPr>
            </w:pPr>
            <w:r w:rsidRPr="007E656C">
              <w:rPr>
                <w:rFonts w:ascii="Verdana" w:hAnsi="Verdana"/>
                <w:sz w:val="20"/>
                <w:szCs w:val="20"/>
              </w:rPr>
              <w:t>Organiser to gather information on any health conditions or accessibility needs relevant to the Online Masterclasses on consent forms.</w:t>
            </w:r>
            <w:r w:rsidR="00C14EB1" w:rsidRPr="007E656C">
              <w:rPr>
                <w:rFonts w:ascii="Verdana" w:hAnsi="Verdana"/>
                <w:i/>
                <w:iCs/>
                <w:sz w:val="20"/>
                <w:szCs w:val="20"/>
              </w:rPr>
              <w:t xml:space="preserve"> </w:t>
            </w:r>
          </w:p>
          <w:p w14:paraId="0E1DDE4E" w14:textId="15549804" w:rsidR="00A859D9" w:rsidRPr="007E656C" w:rsidRDefault="00C14EB1" w:rsidP="00C14EB1">
            <w:pPr>
              <w:rPr>
                <w:rFonts w:ascii="Verdana" w:hAnsi="Verdana"/>
                <w:i/>
                <w:iCs/>
                <w:sz w:val="20"/>
                <w:szCs w:val="20"/>
              </w:rPr>
            </w:pPr>
            <w:r w:rsidRPr="007E656C">
              <w:rPr>
                <w:rFonts w:ascii="Verdana" w:hAnsi="Verdana"/>
                <w:i/>
                <w:iCs/>
                <w:sz w:val="20"/>
                <w:szCs w:val="20"/>
              </w:rPr>
              <w:t>All adult contributors</w:t>
            </w:r>
          </w:p>
          <w:p w14:paraId="38719761" w14:textId="70E5E6E4" w:rsidR="003C007C" w:rsidRDefault="003C007C" w:rsidP="00C14EB1">
            <w:pPr>
              <w:pStyle w:val="ListParagraph"/>
              <w:numPr>
                <w:ilvl w:val="0"/>
                <w:numId w:val="18"/>
              </w:numPr>
              <w:rPr>
                <w:rFonts w:ascii="Verdana" w:hAnsi="Verdana"/>
                <w:sz w:val="20"/>
                <w:szCs w:val="20"/>
              </w:rPr>
            </w:pPr>
            <w:r>
              <w:rPr>
                <w:rFonts w:ascii="Verdana" w:hAnsi="Verdana"/>
                <w:sz w:val="20"/>
                <w:szCs w:val="20"/>
              </w:rPr>
              <w:t>Organisers to work with speakers and supervisors to adapt sessions for students with additional needs where applicable (Ri Masterclass team to be asked for support with this if needed)</w:t>
            </w:r>
          </w:p>
          <w:p w14:paraId="3ED799B6" w14:textId="76139F85" w:rsidR="003C007C" w:rsidRPr="007E656C" w:rsidRDefault="003C007C" w:rsidP="00C14EB1">
            <w:pPr>
              <w:pStyle w:val="ListParagraph"/>
              <w:numPr>
                <w:ilvl w:val="0"/>
                <w:numId w:val="18"/>
              </w:numPr>
              <w:rPr>
                <w:rFonts w:ascii="Verdana" w:hAnsi="Verdana"/>
                <w:sz w:val="20"/>
                <w:szCs w:val="20"/>
              </w:rPr>
            </w:pPr>
            <w:r>
              <w:rPr>
                <w:rFonts w:ascii="Verdana" w:hAnsi="Verdana"/>
                <w:sz w:val="20"/>
                <w:szCs w:val="20"/>
              </w:rPr>
              <w:t>Supervisors and speakers to give appropriate warnings e.g. flashing video, being mindful of the space around them if moving around</w:t>
            </w:r>
            <w:r w:rsidR="00A24A88">
              <w:rPr>
                <w:rFonts w:ascii="Verdana" w:hAnsi="Verdana"/>
                <w:sz w:val="20"/>
                <w:szCs w:val="20"/>
              </w:rPr>
              <w:t>.</w:t>
            </w:r>
          </w:p>
          <w:p w14:paraId="70D04E9C" w14:textId="77777777" w:rsidR="00A859D9" w:rsidRPr="007E656C" w:rsidRDefault="00A859D9" w:rsidP="00A859D9">
            <w:pPr>
              <w:rPr>
                <w:rFonts w:ascii="Verdana" w:hAnsi="Verdana"/>
                <w:sz w:val="20"/>
                <w:szCs w:val="20"/>
              </w:rPr>
            </w:pPr>
          </w:p>
        </w:tc>
        <w:tc>
          <w:tcPr>
            <w:tcW w:w="2268" w:type="dxa"/>
            <w:shd w:val="clear" w:color="auto" w:fill="FFFFFF" w:themeFill="background1"/>
          </w:tcPr>
          <w:p w14:paraId="790F6D75" w14:textId="7BD64930" w:rsidR="00A859D9" w:rsidRPr="007E656C" w:rsidRDefault="00480227" w:rsidP="00A859D9">
            <w:pPr>
              <w:rPr>
                <w:rFonts w:ascii="Verdana" w:hAnsi="Verdana"/>
                <w:sz w:val="20"/>
                <w:szCs w:val="20"/>
              </w:rPr>
            </w:pPr>
            <w:r w:rsidRPr="007E656C">
              <w:rPr>
                <w:rFonts w:ascii="Verdana" w:hAnsi="Verdana"/>
                <w:sz w:val="20"/>
                <w:szCs w:val="20"/>
              </w:rPr>
              <w:t>Online h</w:t>
            </w:r>
            <w:r w:rsidR="00A859D9" w:rsidRPr="007E656C">
              <w:rPr>
                <w:rFonts w:ascii="Verdana" w:hAnsi="Verdana"/>
                <w:sz w:val="20"/>
                <w:szCs w:val="20"/>
              </w:rPr>
              <w:t>andbook section 2.8</w:t>
            </w:r>
          </w:p>
          <w:p w14:paraId="5FE726F3" w14:textId="77777777" w:rsidR="00A859D9" w:rsidRPr="007E656C" w:rsidRDefault="00A859D9" w:rsidP="00A859D9">
            <w:pPr>
              <w:rPr>
                <w:rFonts w:ascii="Verdana" w:hAnsi="Verdana"/>
                <w:sz w:val="20"/>
                <w:szCs w:val="20"/>
              </w:rPr>
            </w:pPr>
          </w:p>
        </w:tc>
        <w:tc>
          <w:tcPr>
            <w:tcW w:w="2268" w:type="dxa"/>
            <w:shd w:val="clear" w:color="auto" w:fill="FFFFFF" w:themeFill="background1"/>
          </w:tcPr>
          <w:p w14:paraId="6A1705D8" w14:textId="394C1B0C" w:rsidR="0099494E" w:rsidRPr="007E656C" w:rsidRDefault="0099494E" w:rsidP="0099494E">
            <w:pPr>
              <w:spacing w:after="60"/>
              <w:rPr>
                <w:rFonts w:ascii="Verdana" w:hAnsi="Verdana"/>
                <w:sz w:val="20"/>
                <w:szCs w:val="20"/>
              </w:rPr>
            </w:pPr>
            <w:r w:rsidRPr="007E656C">
              <w:rPr>
                <w:rFonts w:ascii="Verdana" w:hAnsi="Verdana"/>
                <w:sz w:val="20"/>
                <w:szCs w:val="20"/>
              </w:rPr>
              <w:t>Online Guidance</w:t>
            </w:r>
          </w:p>
          <w:p w14:paraId="10481F0A" w14:textId="6E648F91" w:rsidR="0099494E" w:rsidRPr="007E656C" w:rsidRDefault="0099494E" w:rsidP="0099494E">
            <w:pPr>
              <w:spacing w:after="60"/>
              <w:rPr>
                <w:rFonts w:ascii="Verdana" w:hAnsi="Verdana"/>
                <w:sz w:val="20"/>
                <w:szCs w:val="20"/>
              </w:rPr>
            </w:pPr>
            <w:r w:rsidRPr="007E656C">
              <w:rPr>
                <w:rFonts w:ascii="Verdana" w:hAnsi="Verdana"/>
                <w:sz w:val="20"/>
                <w:szCs w:val="20"/>
              </w:rPr>
              <w:t>section 2.1.2</w:t>
            </w:r>
          </w:p>
          <w:p w14:paraId="4EBD7768" w14:textId="77777777" w:rsidR="00A859D9" w:rsidRPr="007E656C" w:rsidRDefault="00A859D9" w:rsidP="00A859D9">
            <w:pPr>
              <w:rPr>
                <w:rFonts w:ascii="Verdana" w:hAnsi="Verdana"/>
                <w:sz w:val="20"/>
                <w:szCs w:val="20"/>
              </w:rPr>
            </w:pPr>
          </w:p>
        </w:tc>
      </w:tr>
      <w:tr w:rsidR="007E656C" w:rsidRPr="007E656C" w14:paraId="7075BC08" w14:textId="77777777" w:rsidTr="007E656C">
        <w:trPr>
          <w:trHeight w:val="546"/>
        </w:trPr>
        <w:tc>
          <w:tcPr>
            <w:tcW w:w="2699" w:type="dxa"/>
            <w:shd w:val="clear" w:color="auto" w:fill="FFFFFF" w:themeFill="background1"/>
          </w:tcPr>
          <w:p w14:paraId="5A3B3207" w14:textId="77777777" w:rsidR="0099494E" w:rsidRPr="007E656C" w:rsidRDefault="0099494E" w:rsidP="00A859D9">
            <w:pPr>
              <w:rPr>
                <w:rFonts w:ascii="Verdana" w:hAnsi="Verdana"/>
                <w:sz w:val="20"/>
                <w:szCs w:val="20"/>
              </w:rPr>
            </w:pPr>
            <w:r w:rsidRPr="007E656C">
              <w:rPr>
                <w:rFonts w:ascii="Verdana" w:hAnsi="Verdana"/>
                <w:sz w:val="20"/>
                <w:szCs w:val="20"/>
              </w:rPr>
              <w:lastRenderedPageBreak/>
              <w:t xml:space="preserve">Injury </w:t>
            </w:r>
          </w:p>
          <w:p w14:paraId="2BFB1122" w14:textId="77777777" w:rsidR="0099494E" w:rsidRPr="007E656C" w:rsidRDefault="0099494E" w:rsidP="00A859D9">
            <w:pPr>
              <w:rPr>
                <w:rFonts w:ascii="Verdana" w:hAnsi="Verdana"/>
                <w:sz w:val="20"/>
                <w:szCs w:val="20"/>
              </w:rPr>
            </w:pPr>
          </w:p>
          <w:p w14:paraId="59CD0FFB" w14:textId="77777777" w:rsidR="0099494E" w:rsidRPr="007E656C" w:rsidRDefault="0099494E" w:rsidP="00A859D9">
            <w:pPr>
              <w:rPr>
                <w:rFonts w:ascii="Verdana" w:hAnsi="Verdana"/>
                <w:sz w:val="20"/>
                <w:szCs w:val="20"/>
              </w:rPr>
            </w:pPr>
            <w:r w:rsidRPr="007E656C">
              <w:rPr>
                <w:rFonts w:ascii="Verdana" w:hAnsi="Verdana"/>
                <w:sz w:val="20"/>
                <w:szCs w:val="20"/>
              </w:rPr>
              <w:t>Harm via accident/injury using equipment</w:t>
            </w:r>
          </w:p>
          <w:p w14:paraId="2AEAE6BA" w14:textId="77777777" w:rsidR="0099494E" w:rsidRPr="007E656C" w:rsidRDefault="0099494E" w:rsidP="00A859D9">
            <w:pPr>
              <w:rPr>
                <w:rFonts w:ascii="Verdana" w:hAnsi="Verdana"/>
                <w:sz w:val="20"/>
                <w:szCs w:val="20"/>
              </w:rPr>
            </w:pPr>
          </w:p>
        </w:tc>
        <w:tc>
          <w:tcPr>
            <w:tcW w:w="7933" w:type="dxa"/>
            <w:shd w:val="clear" w:color="auto" w:fill="FFFFFF" w:themeFill="background1"/>
          </w:tcPr>
          <w:p w14:paraId="33DAC14D" w14:textId="77777777" w:rsidR="00964D52" w:rsidRPr="007E656C" w:rsidRDefault="00964D52" w:rsidP="00964D52">
            <w:pPr>
              <w:rPr>
                <w:rFonts w:ascii="Verdana" w:hAnsi="Verdana"/>
                <w:i/>
                <w:iCs/>
                <w:sz w:val="20"/>
                <w:szCs w:val="20"/>
              </w:rPr>
            </w:pPr>
            <w:r w:rsidRPr="007E656C">
              <w:rPr>
                <w:rFonts w:ascii="Verdana" w:hAnsi="Verdana"/>
                <w:i/>
                <w:iCs/>
                <w:sz w:val="20"/>
                <w:szCs w:val="20"/>
              </w:rPr>
              <w:t xml:space="preserve">Organiser </w:t>
            </w:r>
          </w:p>
          <w:p w14:paraId="6A3681A2" w14:textId="1A1A62DC" w:rsidR="00964D52" w:rsidRPr="007E656C" w:rsidRDefault="00964D52" w:rsidP="009F799E">
            <w:pPr>
              <w:pStyle w:val="ListParagraph"/>
              <w:numPr>
                <w:ilvl w:val="0"/>
                <w:numId w:val="18"/>
              </w:numPr>
              <w:rPr>
                <w:rFonts w:ascii="Verdana" w:hAnsi="Verdana"/>
                <w:sz w:val="20"/>
                <w:szCs w:val="20"/>
              </w:rPr>
            </w:pPr>
            <w:r w:rsidRPr="007E656C">
              <w:rPr>
                <w:rFonts w:ascii="Verdana" w:hAnsi="Verdana"/>
                <w:sz w:val="20"/>
                <w:szCs w:val="20"/>
              </w:rPr>
              <w:t xml:space="preserve">Contact speakers in advance to arrange for risk assessments of the activities, if needed (e.g. if sending kits out to students </w:t>
            </w:r>
            <w:r w:rsidR="00A24A88">
              <w:rPr>
                <w:rFonts w:ascii="Verdana" w:hAnsi="Verdana"/>
                <w:sz w:val="20"/>
                <w:szCs w:val="20"/>
              </w:rPr>
              <w:t>that include an activity where</w:t>
            </w:r>
            <w:r w:rsidRPr="007E656C">
              <w:rPr>
                <w:rFonts w:ascii="Verdana" w:hAnsi="Verdana"/>
                <w:sz w:val="20"/>
                <w:szCs w:val="20"/>
              </w:rPr>
              <w:t xml:space="preserve"> risks </w:t>
            </w:r>
            <w:r w:rsidR="00A24A88">
              <w:rPr>
                <w:rFonts w:ascii="Verdana" w:hAnsi="Verdana"/>
                <w:sz w:val="20"/>
                <w:szCs w:val="20"/>
              </w:rPr>
              <w:t>are greater than</w:t>
            </w:r>
            <w:r w:rsidRPr="007E656C">
              <w:rPr>
                <w:rFonts w:ascii="Verdana" w:hAnsi="Verdana"/>
                <w:sz w:val="20"/>
                <w:szCs w:val="20"/>
              </w:rPr>
              <w:t xml:space="preserve"> those of normal school classroom activities)</w:t>
            </w:r>
          </w:p>
          <w:p w14:paraId="48181BD0" w14:textId="77777777" w:rsidR="00964D52" w:rsidRPr="007E656C" w:rsidRDefault="00964D52" w:rsidP="009F799E">
            <w:pPr>
              <w:pStyle w:val="ListParagraph"/>
              <w:numPr>
                <w:ilvl w:val="0"/>
                <w:numId w:val="18"/>
              </w:numPr>
              <w:rPr>
                <w:rFonts w:ascii="Verdana" w:hAnsi="Verdana"/>
                <w:sz w:val="20"/>
                <w:szCs w:val="20"/>
              </w:rPr>
            </w:pPr>
            <w:r w:rsidRPr="007E656C">
              <w:rPr>
                <w:rFonts w:ascii="Verdana" w:hAnsi="Verdana"/>
                <w:sz w:val="20"/>
                <w:szCs w:val="20"/>
              </w:rPr>
              <w:t xml:space="preserve">Share risk assessments (written) with supervisor </w:t>
            </w:r>
          </w:p>
          <w:p w14:paraId="0D97B1E5" w14:textId="77777777" w:rsidR="00964D52" w:rsidRPr="007E656C" w:rsidRDefault="00964D52" w:rsidP="00964D52">
            <w:pPr>
              <w:rPr>
                <w:rFonts w:ascii="Verdana" w:hAnsi="Verdana"/>
                <w:i/>
                <w:iCs/>
                <w:sz w:val="20"/>
                <w:szCs w:val="20"/>
              </w:rPr>
            </w:pPr>
            <w:r w:rsidRPr="007E656C">
              <w:rPr>
                <w:rFonts w:ascii="Verdana" w:hAnsi="Verdana"/>
                <w:i/>
                <w:iCs/>
                <w:sz w:val="20"/>
                <w:szCs w:val="20"/>
              </w:rPr>
              <w:t>Supervisor</w:t>
            </w:r>
          </w:p>
          <w:p w14:paraId="322ED58A" w14:textId="77777777" w:rsidR="00964D52" w:rsidRPr="007E656C" w:rsidRDefault="00964D52" w:rsidP="009F799E">
            <w:pPr>
              <w:pStyle w:val="ListParagraph"/>
              <w:numPr>
                <w:ilvl w:val="0"/>
                <w:numId w:val="23"/>
              </w:numPr>
              <w:ind w:left="743"/>
              <w:rPr>
                <w:rFonts w:ascii="Verdana" w:hAnsi="Verdana"/>
                <w:sz w:val="20"/>
                <w:szCs w:val="20"/>
              </w:rPr>
            </w:pPr>
            <w:r w:rsidRPr="007E656C">
              <w:rPr>
                <w:rFonts w:ascii="Verdana" w:hAnsi="Verdana"/>
                <w:sz w:val="20"/>
                <w:szCs w:val="20"/>
              </w:rPr>
              <w:t>Review mitigating actions for activities with speakers before session start, and ensure these are communicated to attendees</w:t>
            </w:r>
          </w:p>
          <w:p w14:paraId="6AC5F832" w14:textId="54D9C9C0" w:rsidR="00C14EB1" w:rsidRPr="007E656C" w:rsidRDefault="00C14EB1" w:rsidP="00964D52">
            <w:pPr>
              <w:ind w:left="366"/>
              <w:rPr>
                <w:rFonts w:ascii="Verdana" w:hAnsi="Verdana"/>
                <w:sz w:val="20"/>
                <w:szCs w:val="20"/>
              </w:rPr>
            </w:pPr>
          </w:p>
        </w:tc>
        <w:tc>
          <w:tcPr>
            <w:tcW w:w="4536" w:type="dxa"/>
            <w:gridSpan w:val="2"/>
            <w:shd w:val="clear" w:color="auto" w:fill="FFFFFF" w:themeFill="background1"/>
          </w:tcPr>
          <w:p w14:paraId="2B7ED131" w14:textId="739905F3" w:rsidR="0099494E" w:rsidRPr="007E656C" w:rsidRDefault="0099494E" w:rsidP="00A859D9">
            <w:pPr>
              <w:rPr>
                <w:rFonts w:ascii="Verdana" w:hAnsi="Verdana"/>
                <w:sz w:val="20"/>
                <w:szCs w:val="20"/>
              </w:rPr>
            </w:pPr>
            <w:r w:rsidRPr="007E656C">
              <w:rPr>
                <w:rFonts w:ascii="Verdana" w:hAnsi="Verdana"/>
                <w:color w:val="4A442A" w:themeColor="background2" w:themeShade="40"/>
                <w:sz w:val="20"/>
                <w:szCs w:val="20"/>
              </w:rPr>
              <w:t>Organiser will need session-specific documentation or verbal announcement created by speaker. Share with supervisor. Note: unlikely this will be needed for online unless sending specialised kit out to students.</w:t>
            </w:r>
          </w:p>
        </w:tc>
      </w:tr>
    </w:tbl>
    <w:p w14:paraId="6DFF9EB4" w14:textId="77777777" w:rsidR="007E656C" w:rsidRDefault="007E656C"/>
    <w:tbl>
      <w:tblPr>
        <w:tblW w:w="15168"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70" w:type="dxa"/>
          <w:bottom w:w="170" w:type="dxa"/>
        </w:tblCellMar>
        <w:tblLook w:val="04A0" w:firstRow="1" w:lastRow="0" w:firstColumn="1" w:lastColumn="0" w:noHBand="0" w:noVBand="1"/>
      </w:tblPr>
      <w:tblGrid>
        <w:gridCol w:w="2699"/>
        <w:gridCol w:w="7933"/>
        <w:gridCol w:w="2268"/>
        <w:gridCol w:w="2268"/>
      </w:tblGrid>
      <w:tr w:rsidR="007E656C" w:rsidRPr="003B1B8B" w14:paraId="0394677E" w14:textId="77777777" w:rsidTr="007E656C">
        <w:trPr>
          <w:cantSplit/>
          <w:trHeight w:val="254"/>
          <w:tblHeader/>
        </w:trPr>
        <w:tc>
          <w:tcPr>
            <w:tcW w:w="2699" w:type="dxa"/>
            <w:shd w:val="clear" w:color="auto" w:fill="E5DFEC" w:themeFill="accent4" w:themeFillTint="33"/>
            <w:vAlign w:val="center"/>
            <w:hideMark/>
          </w:tcPr>
          <w:p w14:paraId="510CEDEC" w14:textId="3B591851" w:rsidR="007E656C" w:rsidRPr="003B1B8B" w:rsidRDefault="007E656C" w:rsidP="00162F86">
            <w:pPr>
              <w:jc w:val="center"/>
              <w:rPr>
                <w:rFonts w:ascii="Verdana" w:hAnsi="Verdana"/>
                <w:b/>
                <w:bCs/>
                <w:color w:val="000000"/>
                <w:sz w:val="20"/>
                <w:szCs w:val="20"/>
              </w:rPr>
            </w:pPr>
            <w:r>
              <w:rPr>
                <w:rFonts w:ascii="Verdana" w:hAnsi="Verdana"/>
                <w:b/>
                <w:bCs/>
                <w:color w:val="000000"/>
                <w:sz w:val="20"/>
                <w:szCs w:val="20"/>
              </w:rPr>
              <w:t xml:space="preserve">Example </w:t>
            </w:r>
            <w:r w:rsidRPr="003B1B8B">
              <w:rPr>
                <w:rFonts w:ascii="Verdana" w:hAnsi="Verdana"/>
                <w:b/>
                <w:bCs/>
                <w:color w:val="000000"/>
                <w:sz w:val="20"/>
                <w:szCs w:val="20"/>
              </w:rPr>
              <w:t>Risk</w:t>
            </w:r>
            <w:r>
              <w:rPr>
                <w:rFonts w:ascii="Verdana" w:hAnsi="Verdana"/>
                <w:b/>
                <w:bCs/>
                <w:color w:val="000000"/>
                <w:sz w:val="20"/>
                <w:szCs w:val="20"/>
              </w:rPr>
              <w:t>s DATA PROTECTION</w:t>
            </w:r>
          </w:p>
        </w:tc>
        <w:tc>
          <w:tcPr>
            <w:tcW w:w="7933" w:type="dxa"/>
            <w:shd w:val="clear" w:color="auto" w:fill="E5DFEC" w:themeFill="accent4" w:themeFillTint="33"/>
            <w:vAlign w:val="center"/>
          </w:tcPr>
          <w:p w14:paraId="78104BC6" w14:textId="77777777" w:rsidR="007E656C" w:rsidRDefault="007E656C" w:rsidP="00162F86">
            <w:pPr>
              <w:jc w:val="center"/>
              <w:rPr>
                <w:rFonts w:ascii="Verdana" w:hAnsi="Verdana"/>
                <w:b/>
                <w:bCs/>
                <w:color w:val="000000"/>
                <w:sz w:val="20"/>
                <w:szCs w:val="20"/>
              </w:rPr>
            </w:pPr>
            <w:r>
              <w:rPr>
                <w:rFonts w:ascii="Verdana" w:hAnsi="Verdana"/>
                <w:b/>
                <w:bCs/>
                <w:color w:val="000000"/>
                <w:sz w:val="20"/>
                <w:szCs w:val="20"/>
              </w:rPr>
              <w:t>Example m</w:t>
            </w:r>
            <w:r w:rsidRPr="003B1B8B">
              <w:rPr>
                <w:rFonts w:ascii="Verdana" w:hAnsi="Verdana"/>
                <w:b/>
                <w:bCs/>
                <w:color w:val="000000"/>
                <w:sz w:val="20"/>
                <w:szCs w:val="20"/>
              </w:rPr>
              <w:t>itigation</w:t>
            </w:r>
            <w:r>
              <w:rPr>
                <w:rFonts w:ascii="Verdana" w:hAnsi="Verdana"/>
                <w:b/>
                <w:bCs/>
                <w:color w:val="000000"/>
                <w:sz w:val="20"/>
                <w:szCs w:val="20"/>
              </w:rPr>
              <w:t>, based on Ri guidance</w:t>
            </w:r>
          </w:p>
        </w:tc>
        <w:tc>
          <w:tcPr>
            <w:tcW w:w="2268" w:type="dxa"/>
            <w:shd w:val="clear" w:color="auto" w:fill="E5DFEC" w:themeFill="accent4" w:themeFillTint="33"/>
          </w:tcPr>
          <w:p w14:paraId="2437F15A" w14:textId="77777777" w:rsidR="007E656C" w:rsidRDefault="007E656C" w:rsidP="00162F86">
            <w:pPr>
              <w:jc w:val="center"/>
              <w:rPr>
                <w:rFonts w:ascii="Verdana" w:hAnsi="Verdana"/>
                <w:b/>
                <w:bCs/>
                <w:color w:val="000000"/>
                <w:sz w:val="20"/>
                <w:szCs w:val="20"/>
              </w:rPr>
            </w:pPr>
          </w:p>
          <w:p w14:paraId="678C593C" w14:textId="4502C2DF" w:rsidR="007E656C" w:rsidRPr="00CE55A1" w:rsidRDefault="007E656C" w:rsidP="00CE55A1">
            <w:pPr>
              <w:jc w:val="center"/>
              <w:rPr>
                <w:rFonts w:ascii="Verdana" w:hAnsi="Verdana"/>
                <w:color w:val="FF0000"/>
                <w:sz w:val="20"/>
                <w:szCs w:val="20"/>
              </w:rPr>
            </w:pPr>
            <w:r>
              <w:rPr>
                <w:rFonts w:ascii="Verdana" w:hAnsi="Verdana"/>
                <w:b/>
                <w:bCs/>
                <w:color w:val="000000"/>
                <w:sz w:val="20"/>
                <w:szCs w:val="20"/>
              </w:rPr>
              <w:t xml:space="preserve">Ri Handbook and documentation - organiser </w:t>
            </w:r>
          </w:p>
        </w:tc>
        <w:tc>
          <w:tcPr>
            <w:tcW w:w="2268" w:type="dxa"/>
            <w:shd w:val="clear" w:color="auto" w:fill="E5DFEC" w:themeFill="accent4" w:themeFillTint="33"/>
            <w:vAlign w:val="center"/>
          </w:tcPr>
          <w:p w14:paraId="0E4837E1" w14:textId="77777777" w:rsidR="007E656C" w:rsidRDefault="007E656C" w:rsidP="00162F86">
            <w:pPr>
              <w:jc w:val="center"/>
              <w:rPr>
                <w:rFonts w:ascii="Verdana" w:hAnsi="Verdana"/>
                <w:b/>
                <w:bCs/>
                <w:color w:val="000000"/>
                <w:sz w:val="20"/>
                <w:szCs w:val="20"/>
              </w:rPr>
            </w:pPr>
            <w:r>
              <w:rPr>
                <w:rFonts w:ascii="Verdana" w:hAnsi="Verdana"/>
                <w:b/>
                <w:bCs/>
                <w:color w:val="000000"/>
                <w:sz w:val="20"/>
                <w:szCs w:val="20"/>
              </w:rPr>
              <w:t>Ri guidance and documentation -supervisor</w:t>
            </w:r>
          </w:p>
        </w:tc>
      </w:tr>
      <w:tr w:rsidR="007E656C" w:rsidRPr="007E656C" w14:paraId="78663F33" w14:textId="77777777" w:rsidTr="00CE55A1">
        <w:trPr>
          <w:trHeight w:val="20"/>
        </w:trPr>
        <w:tc>
          <w:tcPr>
            <w:tcW w:w="2699" w:type="dxa"/>
            <w:shd w:val="clear" w:color="auto" w:fill="FFFFFF" w:themeFill="background1"/>
          </w:tcPr>
          <w:p w14:paraId="6FBB8147" w14:textId="77777777" w:rsidR="00A859D9" w:rsidRPr="007E656C" w:rsidRDefault="00A859D9" w:rsidP="00A859D9">
            <w:pPr>
              <w:rPr>
                <w:rFonts w:ascii="Verdana" w:hAnsi="Verdana"/>
                <w:b/>
                <w:bCs/>
                <w:color w:val="4A442A" w:themeColor="background2" w:themeShade="40"/>
                <w:sz w:val="20"/>
                <w:szCs w:val="20"/>
              </w:rPr>
            </w:pPr>
            <w:r w:rsidRPr="007E656C">
              <w:rPr>
                <w:rFonts w:ascii="Verdana" w:hAnsi="Verdana"/>
                <w:b/>
                <w:bCs/>
                <w:color w:val="4A442A" w:themeColor="background2" w:themeShade="40"/>
                <w:sz w:val="20"/>
                <w:szCs w:val="20"/>
              </w:rPr>
              <w:t>Data protection</w:t>
            </w:r>
          </w:p>
          <w:p w14:paraId="075B8319" w14:textId="77777777" w:rsidR="00A859D9" w:rsidRPr="007E656C" w:rsidRDefault="00A859D9" w:rsidP="00A859D9">
            <w:pPr>
              <w:rPr>
                <w:rFonts w:ascii="Verdana" w:hAnsi="Verdana"/>
                <w:color w:val="4A442A" w:themeColor="background2" w:themeShade="40"/>
                <w:sz w:val="20"/>
                <w:szCs w:val="20"/>
              </w:rPr>
            </w:pPr>
          </w:p>
          <w:p w14:paraId="5CC104C3" w14:textId="77777777" w:rsidR="00A859D9" w:rsidRPr="007E656C" w:rsidRDefault="00A859D9" w:rsidP="00A859D9">
            <w:p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Loss of data, mishandling data and breach of regulations</w:t>
            </w:r>
          </w:p>
        </w:tc>
        <w:tc>
          <w:tcPr>
            <w:tcW w:w="7933" w:type="dxa"/>
            <w:shd w:val="clear" w:color="auto" w:fill="FFFFFF" w:themeFill="background1"/>
          </w:tcPr>
          <w:p w14:paraId="751995DA" w14:textId="77777777" w:rsidR="00A859D9" w:rsidRPr="007E656C" w:rsidRDefault="00A859D9" w:rsidP="00A859D9">
            <w:p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Appropriate procedures in place to handle all data in accordance with legislation.</w:t>
            </w:r>
          </w:p>
          <w:p w14:paraId="7196D04B" w14:textId="77777777" w:rsidR="00A859D9" w:rsidRPr="007E656C" w:rsidRDefault="00A859D9" w:rsidP="00A859D9">
            <w:pPr>
              <w:rPr>
                <w:rFonts w:ascii="Verdana" w:hAnsi="Verdana"/>
                <w:color w:val="4A442A" w:themeColor="background2" w:themeShade="40"/>
                <w:sz w:val="20"/>
                <w:szCs w:val="20"/>
              </w:rPr>
            </w:pPr>
          </w:p>
          <w:p w14:paraId="4FFD3FF2" w14:textId="510D23CC" w:rsidR="0099494E" w:rsidRPr="007E656C" w:rsidRDefault="00790893" w:rsidP="00A859D9">
            <w:pPr>
              <w:rPr>
                <w:rFonts w:ascii="Verdana" w:hAnsi="Verdana"/>
                <w:i/>
                <w:iCs/>
                <w:color w:val="4A442A" w:themeColor="background2" w:themeShade="40"/>
                <w:sz w:val="20"/>
                <w:szCs w:val="20"/>
              </w:rPr>
            </w:pPr>
            <w:r w:rsidRPr="007E656C">
              <w:rPr>
                <w:rFonts w:ascii="Verdana" w:hAnsi="Verdana"/>
                <w:i/>
                <w:iCs/>
                <w:color w:val="4A442A" w:themeColor="background2" w:themeShade="40"/>
                <w:sz w:val="20"/>
                <w:szCs w:val="20"/>
              </w:rPr>
              <w:t>Organiser</w:t>
            </w:r>
          </w:p>
          <w:p w14:paraId="6D20F4FE" w14:textId="585B313A" w:rsidR="00790893" w:rsidRPr="007E656C" w:rsidRDefault="00790893" w:rsidP="00790893">
            <w:pPr>
              <w:pStyle w:val="ListParagraph"/>
              <w:numPr>
                <w:ilvl w:val="0"/>
                <w:numId w:val="16"/>
              </w:numPr>
              <w:spacing w:after="120"/>
              <w:rPr>
                <w:rFonts w:ascii="Verdana" w:hAnsi="Verdana"/>
                <w:color w:val="4A442A" w:themeColor="background2" w:themeShade="40"/>
                <w:sz w:val="20"/>
                <w:szCs w:val="20"/>
              </w:rPr>
            </w:pPr>
            <w:r w:rsidRPr="007E656C">
              <w:rPr>
                <w:rFonts w:ascii="Verdana" w:hAnsi="Verdana"/>
                <w:color w:val="4A442A" w:themeColor="background2" w:themeShade="40"/>
                <w:sz w:val="20"/>
                <w:szCs w:val="20"/>
              </w:rPr>
              <w:t xml:space="preserve">use current Ri consent forms to gather data and consent, and share Ri privacy statement </w:t>
            </w:r>
            <w:r w:rsidR="002B6693" w:rsidRPr="007E656C">
              <w:rPr>
                <w:rFonts w:ascii="Verdana" w:hAnsi="Verdana"/>
                <w:color w:val="4A442A" w:themeColor="background2" w:themeShade="40"/>
                <w:sz w:val="20"/>
                <w:szCs w:val="20"/>
              </w:rPr>
              <w:t>with parent/carer</w:t>
            </w:r>
          </w:p>
          <w:p w14:paraId="0AF953EE" w14:textId="5E87DB61" w:rsidR="00790893" w:rsidRPr="007E656C" w:rsidRDefault="00790893" w:rsidP="00790893">
            <w:pPr>
              <w:rPr>
                <w:rFonts w:ascii="Verdana" w:hAnsi="Verdana"/>
                <w:i/>
                <w:iCs/>
                <w:color w:val="4A442A" w:themeColor="background2" w:themeShade="40"/>
                <w:sz w:val="20"/>
                <w:szCs w:val="20"/>
              </w:rPr>
            </w:pPr>
            <w:r w:rsidRPr="007E656C">
              <w:rPr>
                <w:rFonts w:ascii="Verdana" w:hAnsi="Verdana"/>
                <w:i/>
                <w:iCs/>
                <w:color w:val="4A442A" w:themeColor="background2" w:themeShade="40"/>
                <w:sz w:val="20"/>
                <w:szCs w:val="20"/>
              </w:rPr>
              <w:t>Organiser and supervisors</w:t>
            </w:r>
          </w:p>
          <w:p w14:paraId="5694F25D" w14:textId="689A7EB3" w:rsidR="00790893" w:rsidRPr="007E656C" w:rsidRDefault="00790893" w:rsidP="00790893">
            <w:pPr>
              <w:pStyle w:val="ListParagraph"/>
              <w:numPr>
                <w:ilvl w:val="0"/>
                <w:numId w:val="16"/>
              </w:num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 xml:space="preserve">follow procedures to protect the data provided by families </w:t>
            </w:r>
          </w:p>
          <w:p w14:paraId="7D47D0C1" w14:textId="3DB3289E" w:rsidR="00790893" w:rsidRPr="00861E27" w:rsidRDefault="00A859D9" w:rsidP="00790893">
            <w:pPr>
              <w:pStyle w:val="ListParagraph"/>
              <w:numPr>
                <w:ilvl w:val="0"/>
                <w:numId w:val="16"/>
              </w:num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no photography or saving of online video recordings (unless a J</w:t>
            </w:r>
            <w:r w:rsidR="0099494E" w:rsidRPr="007E656C">
              <w:rPr>
                <w:rFonts w:ascii="Verdana" w:hAnsi="Verdana"/>
                <w:color w:val="4A442A" w:themeColor="background2" w:themeShade="40"/>
                <w:sz w:val="20"/>
                <w:szCs w:val="20"/>
              </w:rPr>
              <w:t xml:space="preserve">oint </w:t>
            </w:r>
            <w:r w:rsidRPr="007E656C">
              <w:rPr>
                <w:rFonts w:ascii="Verdana" w:hAnsi="Verdana"/>
                <w:color w:val="4A442A" w:themeColor="background2" w:themeShade="40"/>
                <w:sz w:val="20"/>
                <w:szCs w:val="20"/>
              </w:rPr>
              <w:t>D</w:t>
            </w:r>
            <w:r w:rsidR="0099494E" w:rsidRPr="007E656C">
              <w:rPr>
                <w:rFonts w:ascii="Verdana" w:hAnsi="Verdana"/>
                <w:color w:val="4A442A" w:themeColor="background2" w:themeShade="40"/>
                <w:sz w:val="20"/>
                <w:szCs w:val="20"/>
              </w:rPr>
              <w:t xml:space="preserve">ata </w:t>
            </w:r>
            <w:r w:rsidRPr="007E656C">
              <w:rPr>
                <w:rFonts w:ascii="Verdana" w:hAnsi="Verdana"/>
                <w:color w:val="4A442A" w:themeColor="background2" w:themeShade="40"/>
                <w:sz w:val="20"/>
                <w:szCs w:val="20"/>
              </w:rPr>
              <w:t>C</w:t>
            </w:r>
            <w:r w:rsidR="0099494E" w:rsidRPr="007E656C">
              <w:rPr>
                <w:rFonts w:ascii="Verdana" w:hAnsi="Verdana"/>
                <w:color w:val="4A442A" w:themeColor="background2" w:themeShade="40"/>
                <w:sz w:val="20"/>
                <w:szCs w:val="20"/>
              </w:rPr>
              <w:t xml:space="preserve">ontroller </w:t>
            </w:r>
            <w:r w:rsidRPr="007E656C">
              <w:rPr>
                <w:rFonts w:ascii="Verdana" w:hAnsi="Verdana"/>
                <w:color w:val="4A442A" w:themeColor="background2" w:themeShade="40"/>
                <w:sz w:val="20"/>
                <w:szCs w:val="20"/>
              </w:rPr>
              <w:t>A</w:t>
            </w:r>
            <w:r w:rsidR="0099494E" w:rsidRPr="007E656C">
              <w:rPr>
                <w:rFonts w:ascii="Verdana" w:hAnsi="Verdana"/>
                <w:color w:val="4A442A" w:themeColor="background2" w:themeShade="40"/>
                <w:sz w:val="20"/>
                <w:szCs w:val="20"/>
              </w:rPr>
              <w:t>greement</w:t>
            </w:r>
            <w:r w:rsidRPr="007E656C">
              <w:rPr>
                <w:rFonts w:ascii="Verdana" w:hAnsi="Verdana"/>
                <w:color w:val="4A442A" w:themeColor="background2" w:themeShade="40"/>
                <w:sz w:val="20"/>
                <w:szCs w:val="20"/>
              </w:rPr>
              <w:t xml:space="preserve"> is in place with Ri</w:t>
            </w:r>
            <w:r w:rsidR="00790893" w:rsidRPr="007E656C">
              <w:rPr>
                <w:rFonts w:ascii="Verdana" w:hAnsi="Verdana"/>
                <w:color w:val="4A442A" w:themeColor="background2" w:themeShade="40"/>
                <w:sz w:val="20"/>
                <w:szCs w:val="20"/>
              </w:rPr>
              <w:t xml:space="preserve"> prior to event</w:t>
            </w:r>
            <w:r w:rsidR="003C007C">
              <w:rPr>
                <w:rFonts w:ascii="Verdana" w:hAnsi="Verdana"/>
                <w:color w:val="4A442A" w:themeColor="background2" w:themeShade="40"/>
                <w:sz w:val="20"/>
                <w:szCs w:val="20"/>
              </w:rPr>
              <w:t xml:space="preserve"> and recording has been agreed with the Ri Masterclass team</w:t>
            </w:r>
            <w:r w:rsidRPr="007E656C">
              <w:rPr>
                <w:rFonts w:ascii="Verdana" w:hAnsi="Verdana"/>
                <w:color w:val="4A442A" w:themeColor="background2" w:themeShade="40"/>
                <w:sz w:val="20"/>
                <w:szCs w:val="20"/>
              </w:rPr>
              <w:t>)</w:t>
            </w:r>
          </w:p>
        </w:tc>
        <w:tc>
          <w:tcPr>
            <w:tcW w:w="2268" w:type="dxa"/>
            <w:shd w:val="clear" w:color="auto" w:fill="FFFFFF" w:themeFill="background1"/>
          </w:tcPr>
          <w:p w14:paraId="10800319" w14:textId="77777777" w:rsidR="00A859D9" w:rsidRPr="007E656C" w:rsidRDefault="00A859D9" w:rsidP="00A859D9">
            <w:p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Ri Masterclass Handbook 3</w:t>
            </w:r>
          </w:p>
          <w:p w14:paraId="189AF844" w14:textId="77777777" w:rsidR="00EF03F0" w:rsidRPr="007E656C" w:rsidRDefault="00EF03F0" w:rsidP="00A859D9">
            <w:pPr>
              <w:rPr>
                <w:rFonts w:ascii="Verdana" w:hAnsi="Verdana"/>
                <w:color w:val="4A442A" w:themeColor="background2" w:themeShade="40"/>
                <w:sz w:val="20"/>
                <w:szCs w:val="20"/>
              </w:rPr>
            </w:pPr>
          </w:p>
          <w:p w14:paraId="1BD318F2" w14:textId="77777777" w:rsidR="00EF03F0" w:rsidRPr="007E656C" w:rsidRDefault="00EF03F0" w:rsidP="00A859D9">
            <w:pPr>
              <w:rPr>
                <w:rFonts w:ascii="Verdana" w:hAnsi="Verdana"/>
                <w:color w:val="4A442A" w:themeColor="background2" w:themeShade="40"/>
                <w:sz w:val="20"/>
                <w:szCs w:val="20"/>
              </w:rPr>
            </w:pPr>
          </w:p>
          <w:p w14:paraId="5ADCF74D" w14:textId="77777777" w:rsidR="00EF03F0" w:rsidRPr="007E656C" w:rsidRDefault="00EF03F0" w:rsidP="00A859D9">
            <w:pPr>
              <w:rPr>
                <w:rFonts w:ascii="Verdana" w:hAnsi="Verdana"/>
                <w:color w:val="4A442A" w:themeColor="background2" w:themeShade="40"/>
                <w:sz w:val="20"/>
                <w:szCs w:val="20"/>
              </w:rPr>
            </w:pPr>
          </w:p>
          <w:p w14:paraId="542E47C3" w14:textId="77777777" w:rsidR="00EF03F0" w:rsidRPr="007E656C" w:rsidRDefault="00EF03F0" w:rsidP="00A859D9">
            <w:pPr>
              <w:rPr>
                <w:rFonts w:ascii="Verdana" w:hAnsi="Verdana"/>
                <w:color w:val="4A442A" w:themeColor="background2" w:themeShade="40"/>
                <w:sz w:val="20"/>
                <w:szCs w:val="20"/>
              </w:rPr>
            </w:pPr>
          </w:p>
          <w:p w14:paraId="73E08CE5" w14:textId="6F988F65" w:rsidR="00EF03F0" w:rsidRPr="007E656C" w:rsidRDefault="00EF03F0" w:rsidP="00A859D9">
            <w:pPr>
              <w:rPr>
                <w:rFonts w:ascii="Verdana" w:hAnsi="Verdana"/>
                <w:color w:val="4A442A" w:themeColor="background2" w:themeShade="40"/>
                <w:sz w:val="20"/>
                <w:szCs w:val="20"/>
              </w:rPr>
            </w:pPr>
            <w:r w:rsidRPr="007E656C">
              <w:rPr>
                <w:rFonts w:ascii="Verdana" w:hAnsi="Verdana"/>
                <w:color w:val="4A442A" w:themeColor="background2" w:themeShade="40"/>
                <w:sz w:val="20"/>
                <w:szCs w:val="20"/>
              </w:rPr>
              <w:t>Organiser handbook, section 2.9</w:t>
            </w:r>
          </w:p>
        </w:tc>
        <w:tc>
          <w:tcPr>
            <w:tcW w:w="2268" w:type="dxa"/>
            <w:shd w:val="clear" w:color="auto" w:fill="FFFFFF" w:themeFill="background1"/>
          </w:tcPr>
          <w:p w14:paraId="23D1AB95" w14:textId="4B0926FE" w:rsidR="00A859D9" w:rsidRPr="007E656C" w:rsidRDefault="0099494E" w:rsidP="00A859D9">
            <w:pPr>
              <w:rPr>
                <w:rFonts w:ascii="Verdana" w:hAnsi="Verdana"/>
                <w:color w:val="5F497A" w:themeColor="accent4" w:themeShade="BF"/>
                <w:sz w:val="20"/>
                <w:szCs w:val="20"/>
              </w:rPr>
            </w:pPr>
            <w:r w:rsidRPr="007E656C">
              <w:rPr>
                <w:rFonts w:ascii="Verdana" w:hAnsi="Verdana"/>
                <w:color w:val="5F497A" w:themeColor="accent4" w:themeShade="BF"/>
                <w:sz w:val="20"/>
                <w:szCs w:val="20"/>
              </w:rPr>
              <w:t>Organiser will need to provide supervisor with verbal or written procedure on how to handle student emergency contact dat</w:t>
            </w:r>
            <w:r w:rsidRPr="00AC2349">
              <w:rPr>
                <w:rFonts w:ascii="Verdana" w:hAnsi="Verdana"/>
                <w:color w:val="5F497A" w:themeColor="accent4" w:themeShade="BF"/>
                <w:sz w:val="20"/>
                <w:szCs w:val="20"/>
              </w:rPr>
              <w:t>a</w:t>
            </w:r>
            <w:r w:rsidR="00AC2349" w:rsidRPr="00AC2349">
              <w:rPr>
                <w:rFonts w:ascii="Verdana" w:hAnsi="Verdana"/>
                <w:color w:val="5F497A" w:themeColor="accent4" w:themeShade="BF"/>
                <w:sz w:val="20"/>
                <w:szCs w:val="20"/>
              </w:rPr>
              <w:t xml:space="preserve"> and sensitive data</w:t>
            </w:r>
          </w:p>
        </w:tc>
      </w:tr>
    </w:tbl>
    <w:p w14:paraId="0F6A2D2F" w14:textId="77777777" w:rsidR="00207356" w:rsidRDefault="00207356" w:rsidP="556B0153">
      <w:pPr>
        <w:rPr>
          <w:rFonts w:ascii="Verdana" w:hAnsi="Verdana" w:cstheme="minorBidi"/>
          <w:b/>
          <w:sz w:val="20"/>
          <w:szCs w:val="20"/>
          <w:u w:val="single"/>
        </w:rPr>
      </w:pPr>
    </w:p>
    <w:p w14:paraId="78531168" w14:textId="55348EE8" w:rsidR="00207356" w:rsidRDefault="00CE55A1" w:rsidP="00C61618">
      <w:pPr>
        <w:pStyle w:val="Heading1"/>
      </w:pPr>
      <w:bookmarkStart w:id="6" w:name="_Hlk77242793"/>
      <w:r>
        <w:t xml:space="preserve">Ri Masterclass </w:t>
      </w:r>
      <w:r w:rsidR="00C61618">
        <w:t>Risk assessment template</w:t>
      </w:r>
    </w:p>
    <w:p w14:paraId="2660FD02" w14:textId="77777777" w:rsidR="00C61618" w:rsidRDefault="00C61618" w:rsidP="00B47F78">
      <w:pPr>
        <w:rPr>
          <w:rFonts w:ascii="Verdana" w:hAnsi="Verdana" w:cstheme="minorBidi"/>
          <w:b/>
          <w:sz w:val="20"/>
          <w:szCs w:val="20"/>
          <w:u w:val="single"/>
        </w:rPr>
      </w:pPr>
    </w:p>
    <w:p w14:paraId="6F290145" w14:textId="77777777" w:rsidR="00CE55A1" w:rsidRDefault="00CE55A1" w:rsidP="00B47F78">
      <w:pPr>
        <w:rPr>
          <w:rFonts w:ascii="Verdana" w:hAnsi="Verdana" w:cstheme="minorBidi"/>
          <w:b/>
          <w:sz w:val="20"/>
          <w:szCs w:val="20"/>
          <w:u w:val="single"/>
        </w:rPr>
      </w:pPr>
      <w:bookmarkStart w:id="7" w:name="_Hlk77242742"/>
      <w:bookmarkEnd w:id="6"/>
    </w:p>
    <w:p w14:paraId="65698BAD" w14:textId="7CAC0AD8" w:rsidR="00781C0F" w:rsidRPr="00512C86" w:rsidRDefault="00970BA1" w:rsidP="00B47F78">
      <w:pPr>
        <w:rPr>
          <w:rFonts w:ascii="Verdana" w:hAnsi="Verdana" w:cstheme="minorBidi"/>
          <w:bCs/>
          <w:sz w:val="20"/>
          <w:szCs w:val="20"/>
        </w:rPr>
      </w:pPr>
      <w:r w:rsidRPr="556B0153">
        <w:rPr>
          <w:rFonts w:ascii="Verdana" w:hAnsi="Verdana" w:cstheme="minorBidi"/>
          <w:b/>
          <w:sz w:val="20"/>
          <w:szCs w:val="20"/>
          <w:u w:val="single"/>
        </w:rPr>
        <w:t>Risk Assessment</w:t>
      </w:r>
      <w:r w:rsidR="003B1B8B" w:rsidRPr="556B0153">
        <w:rPr>
          <w:rFonts w:ascii="Verdana" w:hAnsi="Verdana" w:cstheme="minorBidi"/>
          <w:b/>
          <w:sz w:val="20"/>
          <w:szCs w:val="20"/>
          <w:u w:val="single"/>
        </w:rPr>
        <w:t xml:space="preserve"> </w:t>
      </w:r>
      <w:r w:rsidR="290902DB" w:rsidRPr="556B0153">
        <w:rPr>
          <w:rFonts w:ascii="Verdana" w:hAnsi="Verdana" w:cstheme="minorBidi"/>
          <w:b/>
          <w:bCs/>
          <w:sz w:val="20"/>
          <w:szCs w:val="20"/>
          <w:u w:val="single"/>
        </w:rPr>
        <w:t xml:space="preserve">for Online Masterclasses: </w:t>
      </w:r>
      <w:r w:rsidR="290902DB" w:rsidRPr="009639EC">
        <w:rPr>
          <w:rFonts w:ascii="Verdana" w:hAnsi="Verdana" w:cstheme="minorBidi"/>
          <w:b/>
          <w:color w:val="FF0000"/>
          <w:sz w:val="20"/>
          <w:szCs w:val="20"/>
          <w:u w:val="single"/>
        </w:rPr>
        <w:t>[Series name]</w:t>
      </w:r>
    </w:p>
    <w:p w14:paraId="348F53C3" w14:textId="77777777" w:rsidR="00207356" w:rsidRPr="00207356" w:rsidRDefault="00207356" w:rsidP="00B47F78">
      <w:pPr>
        <w:rPr>
          <w:rFonts w:ascii="Verdana" w:hAnsi="Verdana" w:cstheme="minorBidi"/>
          <w:b/>
          <w:bCs/>
          <w:sz w:val="20"/>
          <w:szCs w:val="20"/>
          <w:u w:val="single"/>
        </w:rPr>
      </w:pPr>
    </w:p>
    <w:p w14:paraId="1D2060AA" w14:textId="5F58E808" w:rsidR="00671B29" w:rsidRPr="003B1B8B" w:rsidRDefault="00B47F78" w:rsidP="00671B29">
      <w:pPr>
        <w:rPr>
          <w:rFonts w:ascii="Verdana" w:hAnsi="Verdana" w:cstheme="minorHAnsi"/>
          <w:b/>
          <w:sz w:val="20"/>
          <w:szCs w:val="20"/>
        </w:rPr>
      </w:pPr>
      <w:r w:rsidRPr="003B1B8B">
        <w:rPr>
          <w:rFonts w:ascii="Verdana" w:hAnsi="Verdana" w:cstheme="minorHAnsi"/>
          <w:b/>
          <w:sz w:val="20"/>
          <w:szCs w:val="20"/>
        </w:rPr>
        <w:t>Task:</w:t>
      </w:r>
      <w:r w:rsidRPr="003B1B8B">
        <w:rPr>
          <w:rFonts w:ascii="Verdana" w:hAnsi="Verdana" w:cstheme="minorHAnsi"/>
          <w:sz w:val="20"/>
          <w:szCs w:val="20"/>
        </w:rPr>
        <w:t xml:space="preserve"> </w:t>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Pr="003B1B8B">
        <w:rPr>
          <w:rFonts w:ascii="Verdana" w:hAnsi="Verdana" w:cstheme="minorHAnsi"/>
          <w:sz w:val="20"/>
          <w:szCs w:val="20"/>
        </w:rPr>
        <w:tab/>
      </w:r>
      <w:r w:rsidR="005760DE">
        <w:rPr>
          <w:rFonts w:ascii="Verdana" w:hAnsi="Verdana" w:cstheme="minorHAnsi"/>
          <w:b/>
          <w:sz w:val="20"/>
          <w:szCs w:val="20"/>
        </w:rPr>
        <w:t>Online conferencing platform</w:t>
      </w:r>
      <w:r w:rsidRPr="003B1B8B">
        <w:rPr>
          <w:rFonts w:ascii="Verdana" w:hAnsi="Verdana" w:cstheme="minorHAnsi"/>
          <w:b/>
          <w:sz w:val="20"/>
          <w:szCs w:val="20"/>
        </w:rPr>
        <w:t xml:space="preserve"> used</w:t>
      </w:r>
      <w:r w:rsidR="00671B29" w:rsidRPr="003B1B8B">
        <w:rPr>
          <w:rFonts w:ascii="Verdana" w:hAnsi="Verdana" w:cstheme="minorHAnsi"/>
          <w:b/>
          <w:sz w:val="20"/>
          <w:szCs w:val="20"/>
        </w:rPr>
        <w:t>:</w:t>
      </w:r>
      <w:r w:rsidR="00671B29" w:rsidRPr="003B1B8B">
        <w:rPr>
          <w:rFonts w:ascii="Verdana" w:hAnsi="Verdana" w:cstheme="minorHAnsi"/>
          <w:sz w:val="20"/>
          <w:szCs w:val="20"/>
        </w:rPr>
        <w:t xml:space="preserve">  </w:t>
      </w:r>
    </w:p>
    <w:p w14:paraId="7E29140C" w14:textId="77777777" w:rsidR="0015232F" w:rsidRPr="003B1B8B" w:rsidRDefault="0015232F" w:rsidP="005C6939">
      <w:pPr>
        <w:rPr>
          <w:rFonts w:ascii="Verdana" w:hAnsi="Verdana" w:cs="Arial"/>
          <w:b/>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673"/>
        <w:gridCol w:w="1559"/>
        <w:gridCol w:w="1446"/>
        <w:gridCol w:w="1134"/>
        <w:gridCol w:w="1672"/>
      </w:tblGrid>
      <w:tr w:rsidR="00C60154" w:rsidRPr="003B1B8B" w14:paraId="0F5C823D" w14:textId="77777777" w:rsidTr="001C05AC">
        <w:tc>
          <w:tcPr>
            <w:tcW w:w="1730" w:type="dxa"/>
            <w:vMerge w:val="restart"/>
          </w:tcPr>
          <w:p w14:paraId="08F31CB4" w14:textId="77777777" w:rsidR="00C60154" w:rsidRPr="003B1B8B" w:rsidRDefault="00C60154" w:rsidP="00AB4651">
            <w:pPr>
              <w:rPr>
                <w:rFonts w:ascii="Verdana" w:hAnsi="Verdana" w:cs="Arial"/>
                <w:sz w:val="20"/>
                <w:szCs w:val="20"/>
                <w:u w:val="single"/>
              </w:rPr>
            </w:pPr>
            <w:r w:rsidRPr="003B1B8B">
              <w:rPr>
                <w:rFonts w:ascii="Verdana" w:hAnsi="Verdana" w:cs="Arial"/>
                <w:b/>
                <w:sz w:val="20"/>
                <w:szCs w:val="20"/>
              </w:rPr>
              <w:t xml:space="preserve">Those at </w:t>
            </w:r>
            <w:r w:rsidR="00AB4651" w:rsidRPr="003B1B8B">
              <w:rPr>
                <w:rFonts w:ascii="Verdana" w:hAnsi="Verdana" w:cs="Arial"/>
                <w:b/>
                <w:sz w:val="20"/>
                <w:szCs w:val="20"/>
              </w:rPr>
              <w:t>r</w:t>
            </w:r>
            <w:r w:rsidRPr="003B1B8B">
              <w:rPr>
                <w:rFonts w:ascii="Verdana" w:hAnsi="Verdana" w:cs="Arial"/>
                <w:b/>
                <w:sz w:val="20"/>
                <w:szCs w:val="20"/>
              </w:rPr>
              <w:t>isk</w:t>
            </w:r>
            <w:r w:rsidR="00AB4651" w:rsidRPr="003B1B8B">
              <w:rPr>
                <w:rFonts w:ascii="Verdana" w:hAnsi="Verdana" w:cs="Arial"/>
                <w:b/>
                <w:sz w:val="20"/>
                <w:szCs w:val="20"/>
              </w:rPr>
              <w:t xml:space="preserve"> </w:t>
            </w:r>
            <w:r w:rsidR="00AB4651" w:rsidRPr="003B1B8B">
              <w:rPr>
                <w:rFonts w:ascii="Verdana" w:hAnsi="Verdana" w:cs="Arial"/>
                <w:sz w:val="20"/>
                <w:szCs w:val="20"/>
              </w:rPr>
              <w:t>(please tick)</w:t>
            </w:r>
          </w:p>
        </w:tc>
        <w:tc>
          <w:tcPr>
            <w:tcW w:w="1673" w:type="dxa"/>
          </w:tcPr>
          <w:p w14:paraId="71A0E11B" w14:textId="6678990C" w:rsidR="00C60154" w:rsidRPr="003B1B8B" w:rsidRDefault="00AB4651" w:rsidP="00C96466">
            <w:pPr>
              <w:jc w:val="center"/>
              <w:rPr>
                <w:rFonts w:ascii="Verdana" w:hAnsi="Verdana" w:cs="Arial"/>
                <w:sz w:val="20"/>
                <w:szCs w:val="20"/>
                <w:u w:val="single"/>
              </w:rPr>
            </w:pPr>
            <w:r w:rsidRPr="003B1B8B">
              <w:rPr>
                <w:rFonts w:ascii="Verdana" w:hAnsi="Verdana" w:cs="Arial"/>
                <w:sz w:val="20"/>
                <w:szCs w:val="20"/>
              </w:rPr>
              <w:t>Ri</w:t>
            </w:r>
            <w:r w:rsidR="00C60154" w:rsidRPr="003B1B8B">
              <w:rPr>
                <w:rFonts w:ascii="Verdana" w:hAnsi="Verdana" w:cs="Arial"/>
                <w:sz w:val="20"/>
                <w:szCs w:val="20"/>
              </w:rPr>
              <w:t xml:space="preserve"> Staff</w:t>
            </w:r>
            <w:r w:rsidR="005B7A6B" w:rsidRPr="003B1B8B">
              <w:rPr>
                <w:rFonts w:ascii="Verdana" w:hAnsi="Verdana" w:cs="Arial"/>
                <w:sz w:val="20"/>
                <w:szCs w:val="20"/>
              </w:rPr>
              <w:t>/</w:t>
            </w:r>
            <w:r w:rsidR="001C05AC">
              <w:rPr>
                <w:rFonts w:ascii="Verdana" w:hAnsi="Verdana" w:cs="Arial"/>
                <w:sz w:val="20"/>
                <w:szCs w:val="20"/>
              </w:rPr>
              <w:t xml:space="preserve"> </w:t>
            </w:r>
            <w:r w:rsidR="005B7A6B" w:rsidRPr="003B1B8B">
              <w:rPr>
                <w:rFonts w:ascii="Verdana" w:hAnsi="Verdana" w:cs="Arial"/>
                <w:sz w:val="20"/>
                <w:szCs w:val="20"/>
              </w:rPr>
              <w:t>Vol</w:t>
            </w:r>
            <w:r w:rsidR="00895E4B" w:rsidRPr="003B1B8B">
              <w:rPr>
                <w:rFonts w:ascii="Verdana" w:hAnsi="Verdana" w:cs="Arial"/>
                <w:sz w:val="20"/>
                <w:szCs w:val="20"/>
              </w:rPr>
              <w:t>unteers</w:t>
            </w:r>
          </w:p>
        </w:tc>
        <w:tc>
          <w:tcPr>
            <w:tcW w:w="1559" w:type="dxa"/>
          </w:tcPr>
          <w:p w14:paraId="43E8C018" w14:textId="77777777" w:rsidR="00C60154" w:rsidRPr="003B1B8B" w:rsidRDefault="005B7A6B" w:rsidP="00C96466">
            <w:pPr>
              <w:jc w:val="center"/>
              <w:rPr>
                <w:rFonts w:ascii="Verdana" w:hAnsi="Verdana" w:cs="Arial"/>
                <w:sz w:val="20"/>
                <w:szCs w:val="20"/>
                <w:u w:val="single"/>
              </w:rPr>
            </w:pPr>
            <w:r w:rsidRPr="003B1B8B">
              <w:rPr>
                <w:rFonts w:ascii="Verdana" w:hAnsi="Verdana" w:cs="Arial"/>
                <w:sz w:val="20"/>
                <w:szCs w:val="20"/>
              </w:rPr>
              <w:t>Speakers</w:t>
            </w:r>
          </w:p>
        </w:tc>
        <w:tc>
          <w:tcPr>
            <w:tcW w:w="1446" w:type="dxa"/>
          </w:tcPr>
          <w:p w14:paraId="531E3927" w14:textId="77777777" w:rsidR="00C60154" w:rsidRPr="003B1B8B" w:rsidRDefault="00895E4B" w:rsidP="00C96466">
            <w:pPr>
              <w:jc w:val="center"/>
              <w:rPr>
                <w:rFonts w:ascii="Verdana" w:hAnsi="Verdana" w:cs="Arial"/>
                <w:sz w:val="20"/>
                <w:szCs w:val="20"/>
                <w:u w:val="single"/>
              </w:rPr>
            </w:pPr>
            <w:r w:rsidRPr="003B1B8B">
              <w:rPr>
                <w:rFonts w:ascii="Verdana" w:hAnsi="Verdana" w:cs="Arial"/>
                <w:sz w:val="20"/>
                <w:szCs w:val="20"/>
              </w:rPr>
              <w:t>Participants</w:t>
            </w:r>
          </w:p>
        </w:tc>
        <w:tc>
          <w:tcPr>
            <w:tcW w:w="1134" w:type="dxa"/>
          </w:tcPr>
          <w:p w14:paraId="49835E3D" w14:textId="77777777" w:rsidR="00C60154" w:rsidRPr="003B1B8B" w:rsidRDefault="00671B29" w:rsidP="00AB4651">
            <w:pPr>
              <w:jc w:val="center"/>
              <w:rPr>
                <w:rFonts w:ascii="Verdana" w:hAnsi="Verdana" w:cs="Arial"/>
                <w:sz w:val="20"/>
                <w:szCs w:val="20"/>
              </w:rPr>
            </w:pPr>
            <w:r w:rsidRPr="003B1B8B">
              <w:rPr>
                <w:rFonts w:ascii="Verdana" w:hAnsi="Verdana" w:cs="Arial"/>
                <w:sz w:val="20"/>
                <w:szCs w:val="20"/>
              </w:rPr>
              <w:t>Visitors</w:t>
            </w:r>
          </w:p>
        </w:tc>
        <w:tc>
          <w:tcPr>
            <w:tcW w:w="1672" w:type="dxa"/>
          </w:tcPr>
          <w:p w14:paraId="4FC33887" w14:textId="77777777" w:rsidR="00C60154" w:rsidRPr="003B1B8B" w:rsidRDefault="00C60154" w:rsidP="00C65266">
            <w:pPr>
              <w:jc w:val="center"/>
              <w:rPr>
                <w:rFonts w:ascii="Verdana" w:hAnsi="Verdana" w:cs="Arial"/>
                <w:sz w:val="20"/>
                <w:szCs w:val="20"/>
              </w:rPr>
            </w:pPr>
            <w:r w:rsidRPr="003B1B8B">
              <w:rPr>
                <w:rFonts w:ascii="Verdana" w:hAnsi="Verdana" w:cs="Arial"/>
                <w:sz w:val="20"/>
                <w:szCs w:val="20"/>
              </w:rPr>
              <w:t>Others</w:t>
            </w:r>
          </w:p>
        </w:tc>
      </w:tr>
      <w:tr w:rsidR="00C60154" w:rsidRPr="003B1B8B" w14:paraId="62D6EBA3" w14:textId="77777777" w:rsidTr="001C05AC">
        <w:tc>
          <w:tcPr>
            <w:tcW w:w="1730" w:type="dxa"/>
            <w:vMerge/>
          </w:tcPr>
          <w:p w14:paraId="6AFD26EA" w14:textId="77777777" w:rsidR="00C60154" w:rsidRPr="003B1B8B" w:rsidRDefault="00C60154" w:rsidP="00FD04AE">
            <w:pPr>
              <w:rPr>
                <w:rFonts w:ascii="Verdana" w:hAnsi="Verdana" w:cs="Arial"/>
                <w:sz w:val="20"/>
                <w:szCs w:val="20"/>
              </w:rPr>
            </w:pPr>
          </w:p>
        </w:tc>
        <w:tc>
          <w:tcPr>
            <w:tcW w:w="1673" w:type="dxa"/>
          </w:tcPr>
          <w:p w14:paraId="0CCAC729" w14:textId="1D7C3AAF" w:rsidR="00C60154" w:rsidRPr="003B1B8B" w:rsidRDefault="00C60154" w:rsidP="00C96466">
            <w:pPr>
              <w:jc w:val="center"/>
              <w:rPr>
                <w:rFonts w:ascii="Verdana" w:hAnsi="Verdana" w:cs="Arial"/>
                <w:sz w:val="20"/>
                <w:szCs w:val="20"/>
              </w:rPr>
            </w:pPr>
          </w:p>
        </w:tc>
        <w:tc>
          <w:tcPr>
            <w:tcW w:w="1559" w:type="dxa"/>
          </w:tcPr>
          <w:p w14:paraId="5A4735F4" w14:textId="3E99631E" w:rsidR="00C60154" w:rsidRPr="003B1B8B" w:rsidRDefault="00C60154" w:rsidP="00C96466">
            <w:pPr>
              <w:jc w:val="center"/>
              <w:rPr>
                <w:rFonts w:ascii="Verdana" w:hAnsi="Verdana" w:cs="Arial"/>
                <w:sz w:val="20"/>
                <w:szCs w:val="20"/>
              </w:rPr>
            </w:pPr>
          </w:p>
        </w:tc>
        <w:tc>
          <w:tcPr>
            <w:tcW w:w="1446" w:type="dxa"/>
          </w:tcPr>
          <w:p w14:paraId="78EDA51C" w14:textId="643ACB62" w:rsidR="00C60154" w:rsidRPr="003B1B8B" w:rsidRDefault="00C60154" w:rsidP="00C96466">
            <w:pPr>
              <w:jc w:val="center"/>
              <w:rPr>
                <w:rFonts w:ascii="Verdana" w:hAnsi="Verdana" w:cs="Arial"/>
                <w:sz w:val="20"/>
                <w:szCs w:val="20"/>
              </w:rPr>
            </w:pPr>
          </w:p>
        </w:tc>
        <w:tc>
          <w:tcPr>
            <w:tcW w:w="1134" w:type="dxa"/>
          </w:tcPr>
          <w:p w14:paraId="4FE40A59" w14:textId="77777777" w:rsidR="00C60154" w:rsidRPr="003B1B8B" w:rsidRDefault="00C60154" w:rsidP="00C96466">
            <w:pPr>
              <w:jc w:val="center"/>
              <w:rPr>
                <w:rFonts w:ascii="Verdana" w:hAnsi="Verdana" w:cs="Arial"/>
                <w:sz w:val="20"/>
                <w:szCs w:val="20"/>
              </w:rPr>
            </w:pPr>
          </w:p>
        </w:tc>
        <w:tc>
          <w:tcPr>
            <w:tcW w:w="1672" w:type="dxa"/>
          </w:tcPr>
          <w:p w14:paraId="7A6DD6D0" w14:textId="77777777" w:rsidR="00C60154" w:rsidRPr="003B1B8B" w:rsidRDefault="00C60154" w:rsidP="00C65266">
            <w:pPr>
              <w:jc w:val="center"/>
              <w:rPr>
                <w:rFonts w:ascii="Verdana" w:hAnsi="Verdana" w:cs="Arial"/>
                <w:sz w:val="20"/>
                <w:szCs w:val="20"/>
              </w:rPr>
            </w:pPr>
          </w:p>
        </w:tc>
      </w:tr>
    </w:tbl>
    <w:p w14:paraId="6A1AB2A4" w14:textId="77777777" w:rsidR="005B7A6B" w:rsidRPr="003B1B8B" w:rsidRDefault="005C6939" w:rsidP="005C6939">
      <w:pPr>
        <w:rPr>
          <w:rFonts w:ascii="Verdana" w:hAnsi="Verdana" w:cs="Arial"/>
          <w:b/>
          <w:sz w:val="20"/>
          <w:szCs w:val="20"/>
        </w:rPr>
      </w:pPr>
      <w:r w:rsidRPr="003B1B8B">
        <w:rPr>
          <w:rFonts w:ascii="Verdana" w:hAnsi="Verdana" w:cs="Arial"/>
          <w:b/>
          <w:sz w:val="20"/>
          <w:szCs w:val="20"/>
        </w:rPr>
        <w:t xml:space="preserve"> </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546"/>
        <w:gridCol w:w="6237"/>
        <w:gridCol w:w="851"/>
        <w:gridCol w:w="1134"/>
        <w:gridCol w:w="1134"/>
      </w:tblGrid>
      <w:tr w:rsidR="00A41337" w:rsidRPr="003B1B8B" w14:paraId="4EAD5960" w14:textId="77777777" w:rsidTr="00A41337">
        <w:trPr>
          <w:cantSplit/>
          <w:trHeight w:val="254"/>
          <w:tblHeader/>
        </w:trPr>
        <w:tc>
          <w:tcPr>
            <w:tcW w:w="2161" w:type="dxa"/>
            <w:shd w:val="clear" w:color="auto" w:fill="auto"/>
            <w:vAlign w:val="center"/>
            <w:hideMark/>
          </w:tcPr>
          <w:p w14:paraId="5A00C17F" w14:textId="77777777" w:rsidR="00A41337" w:rsidRPr="003B1B8B" w:rsidRDefault="00A41337" w:rsidP="003D0C7F">
            <w:pPr>
              <w:jc w:val="center"/>
              <w:rPr>
                <w:rFonts w:ascii="Verdana" w:hAnsi="Verdana"/>
                <w:b/>
                <w:bCs/>
                <w:color w:val="000000"/>
                <w:sz w:val="20"/>
                <w:szCs w:val="20"/>
              </w:rPr>
            </w:pPr>
            <w:r w:rsidRPr="003B1B8B">
              <w:rPr>
                <w:rFonts w:ascii="Verdana" w:hAnsi="Verdana"/>
                <w:b/>
                <w:bCs/>
                <w:color w:val="000000"/>
                <w:sz w:val="20"/>
                <w:szCs w:val="20"/>
              </w:rPr>
              <w:t>Risk</w:t>
            </w:r>
          </w:p>
        </w:tc>
        <w:tc>
          <w:tcPr>
            <w:tcW w:w="2546" w:type="dxa"/>
          </w:tcPr>
          <w:p w14:paraId="4A10C909" w14:textId="77777777" w:rsidR="00A41337" w:rsidRDefault="00A41337" w:rsidP="003D0C7F">
            <w:pPr>
              <w:jc w:val="center"/>
              <w:rPr>
                <w:rFonts w:ascii="Verdana" w:hAnsi="Verdana"/>
                <w:b/>
                <w:bCs/>
                <w:color w:val="000000"/>
                <w:sz w:val="20"/>
                <w:szCs w:val="20"/>
              </w:rPr>
            </w:pPr>
          </w:p>
          <w:p w14:paraId="00FD496C" w14:textId="77777777" w:rsidR="00A41337" w:rsidRDefault="00A41337" w:rsidP="003D0C7F">
            <w:pPr>
              <w:jc w:val="center"/>
              <w:rPr>
                <w:rFonts w:ascii="Verdana" w:hAnsi="Verdana"/>
                <w:color w:val="FF0000"/>
                <w:sz w:val="20"/>
                <w:szCs w:val="20"/>
              </w:rPr>
            </w:pPr>
            <w:r>
              <w:rPr>
                <w:rFonts w:ascii="Verdana" w:hAnsi="Verdana"/>
                <w:b/>
                <w:bCs/>
                <w:color w:val="000000"/>
                <w:sz w:val="20"/>
                <w:szCs w:val="20"/>
              </w:rPr>
              <w:t>Documentation/ guidelines</w:t>
            </w:r>
            <w:r w:rsidRPr="00083DC9">
              <w:rPr>
                <w:rFonts w:ascii="Verdana" w:hAnsi="Verdana"/>
                <w:color w:val="FF0000"/>
                <w:sz w:val="20"/>
                <w:szCs w:val="20"/>
              </w:rPr>
              <w:t xml:space="preserve"> </w:t>
            </w:r>
          </w:p>
          <w:p w14:paraId="28E127FC" w14:textId="33054A52" w:rsidR="00A41337" w:rsidRPr="003B1B8B" w:rsidRDefault="000C21BF" w:rsidP="003D0C7F">
            <w:pPr>
              <w:jc w:val="center"/>
              <w:rPr>
                <w:rFonts w:ascii="Verdana" w:hAnsi="Verdana"/>
                <w:b/>
                <w:bCs/>
                <w:color w:val="000000"/>
                <w:sz w:val="20"/>
                <w:szCs w:val="20"/>
              </w:rPr>
            </w:pPr>
            <w:r w:rsidRPr="00083DC9">
              <w:rPr>
                <w:rFonts w:ascii="Verdana" w:hAnsi="Verdana"/>
                <w:color w:val="FF0000"/>
                <w:sz w:val="18"/>
                <w:szCs w:val="18"/>
              </w:rPr>
              <w:t>(</w:t>
            </w:r>
            <w:r>
              <w:rPr>
                <w:rFonts w:ascii="Verdana" w:hAnsi="Verdana"/>
                <w:color w:val="FF0000"/>
                <w:sz w:val="18"/>
                <w:szCs w:val="18"/>
              </w:rPr>
              <w:t>reference Ri and</w:t>
            </w:r>
            <w:r w:rsidRPr="00083DC9">
              <w:rPr>
                <w:rFonts w:ascii="Verdana" w:hAnsi="Verdana"/>
                <w:color w:val="FF0000"/>
                <w:sz w:val="18"/>
                <w:szCs w:val="18"/>
              </w:rPr>
              <w:t xml:space="preserve"> venue-specific document as necessary)</w:t>
            </w:r>
          </w:p>
        </w:tc>
        <w:tc>
          <w:tcPr>
            <w:tcW w:w="6237" w:type="dxa"/>
            <w:shd w:val="clear" w:color="auto" w:fill="auto"/>
            <w:vAlign w:val="center"/>
            <w:hideMark/>
          </w:tcPr>
          <w:p w14:paraId="3AF32DFE" w14:textId="40FC449E" w:rsidR="00A41337" w:rsidRDefault="00A41337" w:rsidP="003D0C7F">
            <w:pPr>
              <w:jc w:val="center"/>
              <w:rPr>
                <w:rFonts w:ascii="Verdana" w:hAnsi="Verdana"/>
                <w:b/>
                <w:bCs/>
                <w:color w:val="000000"/>
                <w:sz w:val="20"/>
                <w:szCs w:val="20"/>
              </w:rPr>
            </w:pPr>
            <w:r w:rsidRPr="003B1B8B">
              <w:rPr>
                <w:rFonts w:ascii="Verdana" w:hAnsi="Verdana"/>
                <w:b/>
                <w:bCs/>
                <w:color w:val="000000"/>
                <w:sz w:val="20"/>
                <w:szCs w:val="20"/>
              </w:rPr>
              <w:t>Mitigation</w:t>
            </w:r>
          </w:p>
          <w:p w14:paraId="1ABB4A12" w14:textId="77777777" w:rsidR="00A41337" w:rsidRDefault="00A41337" w:rsidP="003D0C7F">
            <w:pPr>
              <w:jc w:val="center"/>
              <w:rPr>
                <w:rFonts w:ascii="Verdana" w:hAnsi="Verdana"/>
                <w:color w:val="FF0000"/>
                <w:sz w:val="16"/>
                <w:szCs w:val="16"/>
              </w:rPr>
            </w:pPr>
          </w:p>
          <w:p w14:paraId="37924CE9" w14:textId="23717FCE" w:rsidR="00A41337" w:rsidRPr="00900876" w:rsidRDefault="00207356" w:rsidP="003D0C7F">
            <w:pPr>
              <w:jc w:val="center"/>
              <w:rPr>
                <w:rFonts w:ascii="Verdana" w:hAnsi="Verdana"/>
                <w:color w:val="FF0000"/>
                <w:sz w:val="16"/>
                <w:szCs w:val="16"/>
              </w:rPr>
            </w:pPr>
            <w:r>
              <w:rPr>
                <w:rFonts w:ascii="Verdana" w:hAnsi="Verdana"/>
                <w:color w:val="FF0000"/>
                <w:sz w:val="16"/>
                <w:szCs w:val="16"/>
              </w:rPr>
              <w:t>A</w:t>
            </w:r>
            <w:r w:rsidR="00A41337" w:rsidRPr="00900876">
              <w:rPr>
                <w:rFonts w:ascii="Verdana" w:hAnsi="Verdana"/>
                <w:color w:val="FF0000"/>
                <w:sz w:val="16"/>
                <w:szCs w:val="16"/>
              </w:rPr>
              <w:t xml:space="preserve">dd </w:t>
            </w:r>
            <w:r w:rsidR="00A41337">
              <w:rPr>
                <w:rFonts w:ascii="Verdana" w:hAnsi="Verdana"/>
                <w:color w:val="FF0000"/>
                <w:sz w:val="16"/>
                <w:szCs w:val="16"/>
              </w:rPr>
              <w:t xml:space="preserve">specific </w:t>
            </w:r>
            <w:r>
              <w:rPr>
                <w:rFonts w:ascii="Verdana" w:hAnsi="Verdana"/>
                <w:color w:val="FF0000"/>
                <w:sz w:val="16"/>
                <w:szCs w:val="16"/>
              </w:rPr>
              <w:t>actions/</w:t>
            </w:r>
            <w:r w:rsidR="00A41337">
              <w:rPr>
                <w:rFonts w:ascii="Verdana" w:hAnsi="Verdana"/>
                <w:color w:val="FF0000"/>
                <w:sz w:val="16"/>
                <w:szCs w:val="16"/>
              </w:rPr>
              <w:t>responsibilitie</w:t>
            </w:r>
            <w:r>
              <w:rPr>
                <w:rFonts w:ascii="Verdana" w:hAnsi="Verdana"/>
                <w:color w:val="FF0000"/>
                <w:sz w:val="16"/>
                <w:szCs w:val="16"/>
              </w:rPr>
              <w:t xml:space="preserve">s for those </w:t>
            </w:r>
            <w:r w:rsidR="000C21BF">
              <w:rPr>
                <w:rFonts w:ascii="Verdana" w:hAnsi="Verdana"/>
                <w:color w:val="FF0000"/>
                <w:sz w:val="16"/>
                <w:szCs w:val="16"/>
              </w:rPr>
              <w:t>with</w:t>
            </w:r>
            <w:r>
              <w:rPr>
                <w:rFonts w:ascii="Verdana" w:hAnsi="Verdana"/>
                <w:color w:val="FF0000"/>
                <w:sz w:val="16"/>
                <w:szCs w:val="16"/>
              </w:rPr>
              <w:t xml:space="preserve"> responsible roles at Masterclasses e.g. supervisors</w:t>
            </w:r>
          </w:p>
          <w:p w14:paraId="6A0C0BF0" w14:textId="029D68E1" w:rsidR="00A41337" w:rsidRPr="003B1B8B" w:rsidRDefault="00A41337" w:rsidP="003D0C7F">
            <w:pPr>
              <w:jc w:val="center"/>
              <w:rPr>
                <w:rFonts w:ascii="Verdana" w:hAnsi="Verdana"/>
                <w:b/>
                <w:bCs/>
                <w:color w:val="000000"/>
                <w:sz w:val="20"/>
                <w:szCs w:val="20"/>
              </w:rPr>
            </w:pPr>
          </w:p>
        </w:tc>
        <w:tc>
          <w:tcPr>
            <w:tcW w:w="851" w:type="dxa"/>
            <w:shd w:val="clear" w:color="auto" w:fill="auto"/>
            <w:vAlign w:val="center"/>
            <w:hideMark/>
          </w:tcPr>
          <w:p w14:paraId="6B32D81E" w14:textId="223F429B" w:rsidR="00A41337" w:rsidRPr="003B1B8B" w:rsidRDefault="00A41337" w:rsidP="003D0C7F">
            <w:pPr>
              <w:jc w:val="center"/>
              <w:rPr>
                <w:rFonts w:ascii="Verdana" w:hAnsi="Verdana"/>
                <w:b/>
                <w:bCs/>
                <w:color w:val="000000"/>
                <w:sz w:val="20"/>
                <w:szCs w:val="20"/>
              </w:rPr>
            </w:pPr>
            <w:proofErr w:type="spellStart"/>
            <w:r w:rsidRPr="003B1B8B">
              <w:rPr>
                <w:rFonts w:ascii="Verdana" w:hAnsi="Verdana"/>
                <w:b/>
                <w:bCs/>
                <w:color w:val="000000"/>
                <w:sz w:val="20"/>
                <w:szCs w:val="20"/>
              </w:rPr>
              <w:t>Likeli</w:t>
            </w:r>
            <w:proofErr w:type="spellEnd"/>
            <w:r>
              <w:rPr>
                <w:rFonts w:ascii="Verdana" w:hAnsi="Verdana"/>
                <w:b/>
                <w:bCs/>
                <w:color w:val="000000"/>
                <w:sz w:val="20"/>
                <w:szCs w:val="20"/>
              </w:rPr>
              <w:t>-</w:t>
            </w:r>
            <w:r w:rsidRPr="003B1B8B">
              <w:rPr>
                <w:rFonts w:ascii="Verdana" w:hAnsi="Verdana"/>
                <w:b/>
                <w:bCs/>
                <w:color w:val="000000"/>
                <w:sz w:val="20"/>
                <w:szCs w:val="20"/>
              </w:rPr>
              <w:t>hood</w:t>
            </w:r>
          </w:p>
        </w:tc>
        <w:tc>
          <w:tcPr>
            <w:tcW w:w="1134" w:type="dxa"/>
            <w:vAlign w:val="center"/>
          </w:tcPr>
          <w:p w14:paraId="1899E040" w14:textId="77777777" w:rsidR="00A41337" w:rsidRPr="003B1B8B" w:rsidRDefault="00A41337" w:rsidP="003D0C7F">
            <w:pPr>
              <w:jc w:val="center"/>
              <w:rPr>
                <w:rFonts w:ascii="Verdana" w:hAnsi="Verdana"/>
                <w:b/>
                <w:bCs/>
                <w:color w:val="000000"/>
                <w:sz w:val="20"/>
                <w:szCs w:val="20"/>
              </w:rPr>
            </w:pPr>
            <w:r w:rsidRPr="003B1B8B">
              <w:rPr>
                <w:rFonts w:ascii="Verdana" w:hAnsi="Verdana"/>
                <w:b/>
                <w:bCs/>
                <w:color w:val="000000"/>
                <w:sz w:val="20"/>
                <w:szCs w:val="20"/>
              </w:rPr>
              <w:t>Likely severity of impact</w:t>
            </w:r>
          </w:p>
        </w:tc>
        <w:tc>
          <w:tcPr>
            <w:tcW w:w="1134" w:type="dxa"/>
            <w:vAlign w:val="center"/>
          </w:tcPr>
          <w:p w14:paraId="623CB9B6" w14:textId="77777777" w:rsidR="00A41337" w:rsidRPr="003B1B8B" w:rsidRDefault="00A41337" w:rsidP="003D0C7F">
            <w:pPr>
              <w:jc w:val="center"/>
              <w:rPr>
                <w:rFonts w:ascii="Verdana" w:hAnsi="Verdana"/>
                <w:b/>
                <w:bCs/>
                <w:color w:val="000000"/>
                <w:sz w:val="20"/>
                <w:szCs w:val="20"/>
              </w:rPr>
            </w:pPr>
            <w:r w:rsidRPr="003B1B8B">
              <w:rPr>
                <w:rFonts w:ascii="Verdana" w:hAnsi="Verdana"/>
                <w:b/>
                <w:bCs/>
                <w:color w:val="000000"/>
                <w:sz w:val="20"/>
                <w:szCs w:val="20"/>
              </w:rPr>
              <w:t>Current risk</w:t>
            </w:r>
          </w:p>
        </w:tc>
      </w:tr>
      <w:tr w:rsidR="00A41337" w:rsidRPr="003B1B8B" w14:paraId="35D489BA" w14:textId="77777777" w:rsidTr="00861E27">
        <w:trPr>
          <w:trHeight w:val="510"/>
        </w:trPr>
        <w:tc>
          <w:tcPr>
            <w:tcW w:w="2161" w:type="dxa"/>
            <w:shd w:val="clear" w:color="auto" w:fill="auto"/>
          </w:tcPr>
          <w:p w14:paraId="798A65BC" w14:textId="23A37AE4" w:rsidR="00A41337" w:rsidRPr="003B1B8B" w:rsidRDefault="00A41337" w:rsidP="003D0C7F">
            <w:pPr>
              <w:rPr>
                <w:rFonts w:ascii="Verdana" w:hAnsi="Verdana"/>
                <w:color w:val="000000"/>
                <w:sz w:val="20"/>
                <w:szCs w:val="20"/>
              </w:rPr>
            </w:pPr>
          </w:p>
        </w:tc>
        <w:tc>
          <w:tcPr>
            <w:tcW w:w="2546" w:type="dxa"/>
          </w:tcPr>
          <w:p w14:paraId="663ACADE" w14:textId="77777777" w:rsidR="00A41337" w:rsidRPr="007F25E6" w:rsidRDefault="00A41337" w:rsidP="003D0C7F">
            <w:pPr>
              <w:spacing w:after="60"/>
              <w:rPr>
                <w:rFonts w:ascii="Verdana" w:hAnsi="Verdana"/>
                <w:color w:val="4F81BD" w:themeColor="accent1"/>
                <w:sz w:val="20"/>
                <w:szCs w:val="20"/>
              </w:rPr>
            </w:pPr>
          </w:p>
        </w:tc>
        <w:tc>
          <w:tcPr>
            <w:tcW w:w="6237" w:type="dxa"/>
            <w:shd w:val="clear" w:color="auto" w:fill="auto"/>
          </w:tcPr>
          <w:p w14:paraId="4D6DC9DE" w14:textId="0C75772D" w:rsidR="00A41337" w:rsidRPr="556B0153" w:rsidRDefault="00AD74CF" w:rsidP="00AD74CF">
            <w:pPr>
              <w:pStyle w:val="ListParagraph"/>
              <w:ind w:left="0"/>
              <w:rPr>
                <w:rFonts w:ascii="Verdana" w:hAnsi="Verdana"/>
                <w:color w:val="000000" w:themeColor="text1"/>
                <w:sz w:val="20"/>
                <w:szCs w:val="20"/>
                <w:highlight w:val="yellow"/>
              </w:rPr>
            </w:pPr>
            <w:r w:rsidRPr="00FE3DAD">
              <w:rPr>
                <w:rFonts w:ascii="Verdana" w:hAnsi="Verdana"/>
                <w:color w:val="4F81BD" w:themeColor="accent1"/>
                <w:sz w:val="20"/>
                <w:szCs w:val="20"/>
              </w:rPr>
              <w:t>Appropriate safeguarding and accessibility measures in place.</w:t>
            </w:r>
          </w:p>
        </w:tc>
        <w:tc>
          <w:tcPr>
            <w:tcW w:w="851" w:type="dxa"/>
            <w:shd w:val="clear" w:color="auto" w:fill="auto"/>
          </w:tcPr>
          <w:p w14:paraId="07E62B22" w14:textId="0ABCFAC3" w:rsidR="00A41337" w:rsidRPr="003B1B8B" w:rsidRDefault="00A41337" w:rsidP="003D0C7F">
            <w:pPr>
              <w:rPr>
                <w:rFonts w:ascii="Verdana" w:hAnsi="Verdana"/>
                <w:color w:val="000000"/>
                <w:sz w:val="20"/>
                <w:szCs w:val="20"/>
              </w:rPr>
            </w:pPr>
          </w:p>
        </w:tc>
        <w:tc>
          <w:tcPr>
            <w:tcW w:w="1134" w:type="dxa"/>
          </w:tcPr>
          <w:p w14:paraId="241176E5" w14:textId="77777777" w:rsidR="00A41337" w:rsidRPr="003B1B8B" w:rsidRDefault="00A41337" w:rsidP="003D0C7F">
            <w:pPr>
              <w:rPr>
                <w:rFonts w:ascii="Verdana" w:hAnsi="Verdana"/>
                <w:color w:val="000000"/>
                <w:sz w:val="20"/>
                <w:szCs w:val="20"/>
              </w:rPr>
            </w:pPr>
          </w:p>
        </w:tc>
        <w:tc>
          <w:tcPr>
            <w:tcW w:w="1134" w:type="dxa"/>
          </w:tcPr>
          <w:p w14:paraId="4D0AE3DE" w14:textId="77777777" w:rsidR="00A41337" w:rsidRPr="003B1B8B" w:rsidRDefault="00A41337" w:rsidP="003D0C7F">
            <w:pPr>
              <w:rPr>
                <w:rFonts w:ascii="Verdana" w:hAnsi="Verdana"/>
                <w:color w:val="000000"/>
                <w:sz w:val="20"/>
                <w:szCs w:val="20"/>
              </w:rPr>
            </w:pPr>
          </w:p>
        </w:tc>
      </w:tr>
      <w:tr w:rsidR="00B42DDA" w:rsidRPr="003B1B8B" w14:paraId="04D7C908" w14:textId="77777777" w:rsidTr="002D3340">
        <w:trPr>
          <w:trHeight w:val="525"/>
        </w:trPr>
        <w:tc>
          <w:tcPr>
            <w:tcW w:w="2161" w:type="dxa"/>
            <w:shd w:val="clear" w:color="auto" w:fill="auto"/>
          </w:tcPr>
          <w:p w14:paraId="7C3D6F61" w14:textId="7C80D4BE" w:rsidR="00B42DDA" w:rsidRDefault="00B42DDA" w:rsidP="002D3340">
            <w:pPr>
              <w:rPr>
                <w:rFonts w:ascii="Verdana" w:hAnsi="Verdana"/>
                <w:color w:val="000000"/>
                <w:sz w:val="20"/>
                <w:szCs w:val="20"/>
              </w:rPr>
            </w:pPr>
          </w:p>
        </w:tc>
        <w:tc>
          <w:tcPr>
            <w:tcW w:w="2546" w:type="dxa"/>
          </w:tcPr>
          <w:p w14:paraId="5BE6C80F" w14:textId="731FC919" w:rsidR="00211605" w:rsidRPr="00FE3DAD" w:rsidRDefault="00211605" w:rsidP="002D3340">
            <w:pPr>
              <w:spacing w:after="60"/>
              <w:rPr>
                <w:rFonts w:ascii="Verdana" w:hAnsi="Verdana"/>
                <w:color w:val="4F81BD" w:themeColor="accent1"/>
                <w:sz w:val="20"/>
                <w:szCs w:val="20"/>
              </w:rPr>
            </w:pPr>
          </w:p>
        </w:tc>
        <w:tc>
          <w:tcPr>
            <w:tcW w:w="6237" w:type="dxa"/>
            <w:shd w:val="clear" w:color="auto" w:fill="auto"/>
          </w:tcPr>
          <w:p w14:paraId="45801AC6" w14:textId="77777777" w:rsidR="00B42DDA" w:rsidRPr="003B284F" w:rsidRDefault="00B42DDA" w:rsidP="001E64B9">
            <w:pPr>
              <w:pStyle w:val="ListParagraph"/>
              <w:rPr>
                <w:rFonts w:ascii="Verdana" w:hAnsi="Verdana"/>
                <w:color w:val="000000" w:themeColor="text1"/>
                <w:sz w:val="20"/>
                <w:szCs w:val="20"/>
              </w:rPr>
            </w:pPr>
          </w:p>
        </w:tc>
        <w:tc>
          <w:tcPr>
            <w:tcW w:w="851" w:type="dxa"/>
            <w:shd w:val="clear" w:color="auto" w:fill="auto"/>
          </w:tcPr>
          <w:p w14:paraId="5E8FF73E" w14:textId="77777777" w:rsidR="00B42DDA" w:rsidRPr="003B1B8B" w:rsidRDefault="00B42DDA" w:rsidP="002D3340">
            <w:pPr>
              <w:rPr>
                <w:rFonts w:ascii="Verdana" w:hAnsi="Verdana"/>
                <w:color w:val="000000"/>
                <w:sz w:val="20"/>
                <w:szCs w:val="20"/>
              </w:rPr>
            </w:pPr>
          </w:p>
        </w:tc>
        <w:tc>
          <w:tcPr>
            <w:tcW w:w="1134" w:type="dxa"/>
          </w:tcPr>
          <w:p w14:paraId="540CF325" w14:textId="77777777" w:rsidR="00B42DDA" w:rsidRPr="003B1B8B" w:rsidRDefault="00B42DDA" w:rsidP="002D3340">
            <w:pPr>
              <w:rPr>
                <w:rFonts w:ascii="Verdana" w:hAnsi="Verdana"/>
                <w:color w:val="000000"/>
                <w:sz w:val="20"/>
                <w:szCs w:val="20"/>
              </w:rPr>
            </w:pPr>
          </w:p>
        </w:tc>
        <w:tc>
          <w:tcPr>
            <w:tcW w:w="1134" w:type="dxa"/>
          </w:tcPr>
          <w:p w14:paraId="0FD8A251" w14:textId="77777777" w:rsidR="00B42DDA" w:rsidRPr="003B1B8B" w:rsidRDefault="00B42DDA" w:rsidP="002D3340">
            <w:pPr>
              <w:rPr>
                <w:rFonts w:ascii="Verdana" w:hAnsi="Verdana"/>
                <w:color w:val="000000"/>
                <w:sz w:val="20"/>
                <w:szCs w:val="20"/>
              </w:rPr>
            </w:pPr>
          </w:p>
        </w:tc>
      </w:tr>
      <w:tr w:rsidR="00DE6DD5" w:rsidRPr="003B1B8B" w14:paraId="6F44DF07" w14:textId="77777777" w:rsidTr="00A41337">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0140CC8" w14:textId="77777777" w:rsidR="00DE6DD5" w:rsidRDefault="00DE6DD5" w:rsidP="003D0C7F">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C3B26EE" w14:textId="77777777" w:rsidR="00DE6DD5" w:rsidRPr="0074522D" w:rsidRDefault="00DE6DD5" w:rsidP="003D0C7F">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513CDF" w14:textId="77777777" w:rsidR="00DE6DD5" w:rsidRPr="556B0153" w:rsidRDefault="00DE6DD5" w:rsidP="003D0C7F">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990AA2"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39B79A"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45651D" w14:textId="77777777" w:rsidR="00DE6DD5" w:rsidRPr="003B1B8B" w:rsidRDefault="00DE6DD5" w:rsidP="003D0C7F">
            <w:pPr>
              <w:rPr>
                <w:rFonts w:ascii="Verdana" w:hAnsi="Verdana"/>
                <w:color w:val="000000"/>
                <w:sz w:val="20"/>
                <w:szCs w:val="20"/>
              </w:rPr>
            </w:pPr>
          </w:p>
        </w:tc>
      </w:tr>
      <w:tr w:rsidR="00DE6DD5" w:rsidRPr="003B1B8B" w14:paraId="35455F3E" w14:textId="77777777" w:rsidTr="00A41337">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8843E76" w14:textId="77777777" w:rsidR="00DE6DD5" w:rsidRDefault="00DE6DD5" w:rsidP="003D0C7F">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545CFBC0" w14:textId="77777777" w:rsidR="00DE6DD5" w:rsidRPr="0074522D" w:rsidRDefault="00DE6DD5" w:rsidP="003D0C7F">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32C826" w14:textId="77777777" w:rsidR="00DE6DD5" w:rsidRPr="556B0153" w:rsidRDefault="00DE6DD5" w:rsidP="003D0C7F">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3513A6"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3FA9D7"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634B1D" w14:textId="77777777" w:rsidR="00DE6DD5" w:rsidRPr="003B1B8B" w:rsidRDefault="00DE6DD5" w:rsidP="003D0C7F">
            <w:pPr>
              <w:rPr>
                <w:rFonts w:ascii="Verdana" w:hAnsi="Verdana"/>
                <w:color w:val="000000"/>
                <w:sz w:val="20"/>
                <w:szCs w:val="20"/>
              </w:rPr>
            </w:pPr>
          </w:p>
        </w:tc>
      </w:tr>
      <w:tr w:rsidR="00DE6DD5" w:rsidRPr="003B1B8B" w14:paraId="460A66EA" w14:textId="77777777" w:rsidTr="00A41337">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D98EF2C" w14:textId="77777777" w:rsidR="00DE6DD5" w:rsidRDefault="00DE6DD5" w:rsidP="003D0C7F">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F1C2F8C" w14:textId="77777777" w:rsidR="00DE6DD5" w:rsidRPr="0074522D" w:rsidRDefault="00DE6DD5" w:rsidP="003D0C7F">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58C90D" w14:textId="77777777" w:rsidR="00DE6DD5" w:rsidRPr="556B0153" w:rsidRDefault="00DE6DD5" w:rsidP="003D0C7F">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25E498"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BF7223" w14:textId="77777777" w:rsidR="00DE6DD5" w:rsidRPr="003B1B8B" w:rsidRDefault="00DE6DD5"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8A772A" w14:textId="77777777" w:rsidR="00DE6DD5" w:rsidRPr="003B1B8B" w:rsidRDefault="00DE6DD5" w:rsidP="003D0C7F">
            <w:pPr>
              <w:rPr>
                <w:rFonts w:ascii="Verdana" w:hAnsi="Verdana"/>
                <w:color w:val="000000"/>
                <w:sz w:val="20"/>
                <w:szCs w:val="20"/>
              </w:rPr>
            </w:pPr>
          </w:p>
        </w:tc>
      </w:tr>
      <w:tr w:rsidR="002F1A63" w:rsidRPr="003B1B8B" w14:paraId="78CCD935" w14:textId="77777777" w:rsidTr="00A41337">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1944D66" w14:textId="77777777" w:rsidR="002F1A63" w:rsidRDefault="002F1A63" w:rsidP="003D0C7F">
            <w:pPr>
              <w:rPr>
                <w:rFonts w:ascii="Verdana" w:hAnsi="Verdana"/>
                <w:color w:val="000000"/>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16A2D5A" w14:textId="77777777" w:rsidR="002F1A63" w:rsidRPr="0074522D" w:rsidRDefault="002F1A63" w:rsidP="003D0C7F">
            <w:pPr>
              <w:rPr>
                <w:rFonts w:ascii="Verdana" w:hAnsi="Verdana"/>
                <w:color w:val="FF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5AB3BB" w14:textId="77777777" w:rsidR="002F1A63" w:rsidRPr="556B0153" w:rsidRDefault="002F1A63" w:rsidP="003D0C7F">
            <w:pPr>
              <w:rPr>
                <w:rFonts w:ascii="Verdana" w:hAnsi="Verdana"/>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ADE533" w14:textId="77777777" w:rsidR="002F1A63" w:rsidRPr="003B1B8B" w:rsidRDefault="002F1A63"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3EAE51" w14:textId="77777777" w:rsidR="002F1A63" w:rsidRPr="003B1B8B" w:rsidRDefault="002F1A63"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B23CA1" w14:textId="77777777" w:rsidR="002F1A63" w:rsidRPr="003B1B8B" w:rsidRDefault="002F1A63" w:rsidP="003D0C7F">
            <w:pPr>
              <w:rPr>
                <w:rFonts w:ascii="Verdana" w:hAnsi="Verdana"/>
                <w:color w:val="000000"/>
                <w:sz w:val="20"/>
                <w:szCs w:val="20"/>
              </w:rPr>
            </w:pPr>
          </w:p>
        </w:tc>
      </w:tr>
      <w:tr w:rsidR="00A41337" w:rsidRPr="003B1B8B" w14:paraId="5EC7E795" w14:textId="77777777" w:rsidTr="00A41337">
        <w:trPr>
          <w:trHeight w:val="546"/>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9ACABB0" w14:textId="77777777" w:rsidR="00A41337" w:rsidRDefault="00A41337" w:rsidP="003D0C7F">
            <w:pPr>
              <w:rPr>
                <w:rFonts w:ascii="Verdana" w:hAnsi="Verdana"/>
                <w:color w:val="000000"/>
                <w:sz w:val="20"/>
                <w:szCs w:val="20"/>
              </w:rPr>
            </w:pPr>
          </w:p>
          <w:p w14:paraId="33E31CF9" w14:textId="68B7A2BB" w:rsidR="00A41337" w:rsidRPr="003B1B8B" w:rsidRDefault="00A41337" w:rsidP="003D0C7F">
            <w:pPr>
              <w:rPr>
                <w:rFonts w:ascii="Verdana" w:hAnsi="Verdana"/>
                <w:color w:val="000000"/>
                <w:sz w:val="20"/>
                <w:szCs w:val="20"/>
              </w:rPr>
            </w:pPr>
            <w:r>
              <w:rPr>
                <w:rFonts w:ascii="Verdana" w:hAnsi="Verdana"/>
                <w:color w:val="FF0000"/>
                <w:sz w:val="20"/>
                <w:szCs w:val="20"/>
              </w:rPr>
              <w:t>ADD EXTRA ROWS AS NEEDED</w:t>
            </w:r>
          </w:p>
        </w:tc>
        <w:tc>
          <w:tcPr>
            <w:tcW w:w="2546" w:type="dxa"/>
            <w:tcBorders>
              <w:top w:val="single" w:sz="4" w:space="0" w:color="auto"/>
              <w:left w:val="single" w:sz="4" w:space="0" w:color="auto"/>
              <w:bottom w:val="single" w:sz="4" w:space="0" w:color="auto"/>
              <w:right w:val="single" w:sz="4" w:space="0" w:color="auto"/>
            </w:tcBorders>
          </w:tcPr>
          <w:p w14:paraId="0D596695" w14:textId="77777777" w:rsidR="00A41337" w:rsidRPr="003B1B8B" w:rsidRDefault="00A41337" w:rsidP="003D0C7F">
            <w:pPr>
              <w:rPr>
                <w:rFonts w:ascii="Verdana" w:hAnsi="Verdana"/>
                <w:color w:val="000000"/>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DB3AA6" w14:textId="59EA5205" w:rsidR="00A41337" w:rsidRPr="003B1B8B" w:rsidRDefault="00A41337" w:rsidP="003D0C7F">
            <w:pPr>
              <w:rPr>
                <w:rFonts w:ascii="Verdana" w:hAnsi="Verdana"/>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65C301" w14:textId="46E126BE" w:rsidR="00A41337" w:rsidRPr="003B1B8B" w:rsidRDefault="00A41337"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F6C8E4" w14:textId="77777777" w:rsidR="00A41337" w:rsidRPr="003B1B8B" w:rsidRDefault="00A41337" w:rsidP="003D0C7F">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85B043" w14:textId="77777777" w:rsidR="00A41337" w:rsidRPr="003B1B8B" w:rsidRDefault="00A41337" w:rsidP="003D0C7F">
            <w:pPr>
              <w:rPr>
                <w:rFonts w:ascii="Verdana" w:hAnsi="Verdana"/>
                <w:color w:val="000000"/>
                <w:sz w:val="20"/>
                <w:szCs w:val="20"/>
              </w:rPr>
            </w:pPr>
          </w:p>
        </w:tc>
      </w:tr>
    </w:tbl>
    <w:p w14:paraId="360C390A" w14:textId="607CF809" w:rsidR="00512C86" w:rsidRDefault="00512C86" w:rsidP="005C6939">
      <w:pPr>
        <w:rPr>
          <w:rFonts w:ascii="Verdana" w:hAnsi="Verdana" w:cs="Arial"/>
          <w:b/>
          <w:sz w:val="20"/>
          <w:szCs w:val="20"/>
        </w:rPr>
      </w:pPr>
    </w:p>
    <w:p w14:paraId="4E384A08" w14:textId="77777777" w:rsidR="006D7DF3" w:rsidRPr="003B1B8B" w:rsidRDefault="006D7DF3" w:rsidP="005C6939">
      <w:pPr>
        <w:rPr>
          <w:rFonts w:ascii="Verdana" w:hAnsi="Verdana" w:cs="Arial"/>
          <w:b/>
          <w:sz w:val="20"/>
          <w:szCs w:val="20"/>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363"/>
        <w:gridCol w:w="3325"/>
        <w:gridCol w:w="397"/>
        <w:gridCol w:w="2771"/>
        <w:gridCol w:w="436"/>
      </w:tblGrid>
      <w:tr w:rsidR="00483309" w:rsidRPr="003B1B8B" w14:paraId="36D7DCD7" w14:textId="77777777" w:rsidTr="005B7A6B">
        <w:tc>
          <w:tcPr>
            <w:tcW w:w="2187" w:type="dxa"/>
          </w:tcPr>
          <w:p w14:paraId="0DF4FC6B" w14:textId="77777777" w:rsidR="00483309" w:rsidRPr="003B1B8B" w:rsidRDefault="00483309" w:rsidP="006864FC">
            <w:pPr>
              <w:jc w:val="center"/>
              <w:rPr>
                <w:rFonts w:ascii="Verdana" w:hAnsi="Verdana" w:cs="Arial"/>
                <w:b/>
                <w:sz w:val="20"/>
                <w:szCs w:val="20"/>
              </w:rPr>
            </w:pPr>
            <w:r w:rsidRPr="003B1B8B">
              <w:rPr>
                <w:rFonts w:ascii="Verdana" w:hAnsi="Verdana"/>
                <w:sz w:val="20"/>
                <w:szCs w:val="20"/>
              </w:rPr>
              <w:br w:type="page"/>
            </w:r>
            <w:r w:rsidRPr="003B1B8B">
              <w:rPr>
                <w:rFonts w:ascii="Verdana" w:hAnsi="Verdana"/>
                <w:sz w:val="20"/>
                <w:szCs w:val="20"/>
              </w:rPr>
              <w:br w:type="page"/>
            </w:r>
            <w:r w:rsidR="006864FC" w:rsidRPr="003B1B8B">
              <w:rPr>
                <w:rFonts w:ascii="Verdana" w:hAnsi="Verdana" w:cs="Arial"/>
                <w:b/>
                <w:sz w:val="20"/>
                <w:szCs w:val="20"/>
              </w:rPr>
              <w:t>Likelihood</w:t>
            </w:r>
          </w:p>
        </w:tc>
        <w:tc>
          <w:tcPr>
            <w:tcW w:w="363" w:type="dxa"/>
          </w:tcPr>
          <w:p w14:paraId="0A8448CD" w14:textId="77777777" w:rsidR="00483309" w:rsidRPr="003B1B8B" w:rsidRDefault="00483309" w:rsidP="00DE4D34">
            <w:pPr>
              <w:jc w:val="center"/>
              <w:rPr>
                <w:rFonts w:ascii="Verdana" w:hAnsi="Verdana" w:cs="Arial"/>
                <w:b/>
                <w:sz w:val="20"/>
                <w:szCs w:val="20"/>
              </w:rPr>
            </w:pPr>
          </w:p>
        </w:tc>
        <w:tc>
          <w:tcPr>
            <w:tcW w:w="3325" w:type="dxa"/>
            <w:tcBorders>
              <w:top w:val="single" w:sz="4" w:space="0" w:color="auto"/>
            </w:tcBorders>
          </w:tcPr>
          <w:p w14:paraId="0FE98F3B" w14:textId="77777777" w:rsidR="00483309" w:rsidRPr="003B1B8B" w:rsidRDefault="00596C7A" w:rsidP="00DE4D34">
            <w:pPr>
              <w:jc w:val="center"/>
              <w:rPr>
                <w:rFonts w:ascii="Verdana" w:hAnsi="Verdana" w:cs="Arial"/>
                <w:b/>
                <w:sz w:val="20"/>
                <w:szCs w:val="20"/>
              </w:rPr>
            </w:pPr>
            <w:r w:rsidRPr="003B1B8B">
              <w:rPr>
                <w:rFonts w:ascii="Verdana" w:hAnsi="Verdana" w:cs="Arial"/>
                <w:b/>
                <w:sz w:val="20"/>
                <w:szCs w:val="20"/>
              </w:rPr>
              <w:t>Likely s</w:t>
            </w:r>
            <w:r w:rsidR="006864FC" w:rsidRPr="003B1B8B">
              <w:rPr>
                <w:rFonts w:ascii="Verdana" w:hAnsi="Verdana" w:cs="Arial"/>
                <w:b/>
                <w:sz w:val="20"/>
                <w:szCs w:val="20"/>
              </w:rPr>
              <w:t>everity of impact</w:t>
            </w:r>
          </w:p>
        </w:tc>
        <w:tc>
          <w:tcPr>
            <w:tcW w:w="397" w:type="dxa"/>
          </w:tcPr>
          <w:p w14:paraId="0E288B1A" w14:textId="77777777" w:rsidR="00483309" w:rsidRPr="003B1B8B" w:rsidRDefault="00483309" w:rsidP="00DE4D34">
            <w:pPr>
              <w:jc w:val="center"/>
              <w:rPr>
                <w:rFonts w:ascii="Verdana" w:hAnsi="Verdana" w:cs="Arial"/>
                <w:b/>
                <w:sz w:val="20"/>
                <w:szCs w:val="20"/>
              </w:rPr>
            </w:pPr>
          </w:p>
        </w:tc>
        <w:tc>
          <w:tcPr>
            <w:tcW w:w="2771" w:type="dxa"/>
          </w:tcPr>
          <w:p w14:paraId="446D0E8E" w14:textId="77777777" w:rsidR="00483309" w:rsidRPr="003B1B8B" w:rsidRDefault="006864FC" w:rsidP="00DE4D34">
            <w:pPr>
              <w:jc w:val="center"/>
              <w:rPr>
                <w:rFonts w:ascii="Verdana" w:hAnsi="Verdana" w:cs="Arial"/>
                <w:b/>
                <w:sz w:val="20"/>
                <w:szCs w:val="20"/>
              </w:rPr>
            </w:pPr>
            <w:r w:rsidRPr="003B1B8B">
              <w:rPr>
                <w:rFonts w:ascii="Verdana" w:hAnsi="Verdana" w:cs="Arial"/>
                <w:b/>
                <w:sz w:val="20"/>
                <w:szCs w:val="20"/>
              </w:rPr>
              <w:t>Current risk</w:t>
            </w:r>
          </w:p>
        </w:tc>
        <w:tc>
          <w:tcPr>
            <w:tcW w:w="436" w:type="dxa"/>
          </w:tcPr>
          <w:p w14:paraId="26D43A93" w14:textId="77777777" w:rsidR="00483309" w:rsidRPr="003B1B8B" w:rsidRDefault="00483309" w:rsidP="00DE4D34">
            <w:pPr>
              <w:rPr>
                <w:rFonts w:ascii="Verdana" w:hAnsi="Verdana" w:cs="Arial"/>
                <w:b/>
                <w:sz w:val="20"/>
                <w:szCs w:val="20"/>
              </w:rPr>
            </w:pPr>
          </w:p>
        </w:tc>
      </w:tr>
      <w:tr w:rsidR="00AB4651" w:rsidRPr="003B1B8B" w14:paraId="0285BB1F" w14:textId="77777777" w:rsidTr="005B7A6B">
        <w:trPr>
          <w:trHeight w:val="215"/>
        </w:trPr>
        <w:tc>
          <w:tcPr>
            <w:tcW w:w="2187" w:type="dxa"/>
          </w:tcPr>
          <w:p w14:paraId="123FE9DE" w14:textId="77777777" w:rsidR="00AB4651" w:rsidRPr="003B1B8B" w:rsidRDefault="00966F78" w:rsidP="00DE4D34">
            <w:pPr>
              <w:rPr>
                <w:rFonts w:ascii="Verdana" w:hAnsi="Verdana" w:cs="Arial"/>
                <w:sz w:val="20"/>
                <w:szCs w:val="20"/>
              </w:rPr>
            </w:pPr>
            <w:r w:rsidRPr="003B1B8B">
              <w:rPr>
                <w:rFonts w:ascii="Verdana" w:hAnsi="Verdana" w:cs="Arial"/>
                <w:sz w:val="20"/>
                <w:szCs w:val="20"/>
              </w:rPr>
              <w:t>Certain</w:t>
            </w:r>
          </w:p>
        </w:tc>
        <w:tc>
          <w:tcPr>
            <w:tcW w:w="363" w:type="dxa"/>
          </w:tcPr>
          <w:p w14:paraId="38FBA13F" w14:textId="77777777" w:rsidR="00AB4651" w:rsidRPr="003B1B8B" w:rsidRDefault="00AB4651" w:rsidP="00DE4D34">
            <w:pPr>
              <w:rPr>
                <w:rFonts w:ascii="Verdana" w:hAnsi="Verdana" w:cs="Arial"/>
                <w:sz w:val="20"/>
                <w:szCs w:val="20"/>
              </w:rPr>
            </w:pPr>
            <w:r w:rsidRPr="003B1B8B">
              <w:rPr>
                <w:rFonts w:ascii="Verdana" w:hAnsi="Verdana" w:cs="Arial"/>
                <w:sz w:val="20"/>
                <w:szCs w:val="20"/>
              </w:rPr>
              <w:t>5</w:t>
            </w:r>
          </w:p>
        </w:tc>
        <w:tc>
          <w:tcPr>
            <w:tcW w:w="3325" w:type="dxa"/>
          </w:tcPr>
          <w:p w14:paraId="2865BF30" w14:textId="77777777" w:rsidR="00AB4651" w:rsidRPr="003B1B8B" w:rsidRDefault="00966F78" w:rsidP="00DE4D34">
            <w:pPr>
              <w:rPr>
                <w:rFonts w:ascii="Verdana" w:hAnsi="Verdana" w:cs="Arial"/>
                <w:sz w:val="20"/>
                <w:szCs w:val="20"/>
              </w:rPr>
            </w:pPr>
            <w:r w:rsidRPr="003B1B8B">
              <w:rPr>
                <w:rFonts w:ascii="Verdana" w:hAnsi="Verdana" w:cs="Arial"/>
                <w:sz w:val="20"/>
                <w:szCs w:val="20"/>
              </w:rPr>
              <w:t>Death or total destruction</w:t>
            </w:r>
          </w:p>
        </w:tc>
        <w:tc>
          <w:tcPr>
            <w:tcW w:w="397" w:type="dxa"/>
          </w:tcPr>
          <w:p w14:paraId="62644AFC" w14:textId="77777777" w:rsidR="00AB4651" w:rsidRPr="003B1B8B" w:rsidRDefault="00AB4651" w:rsidP="00DE4D34">
            <w:pPr>
              <w:rPr>
                <w:rFonts w:ascii="Verdana" w:hAnsi="Verdana" w:cs="Arial"/>
                <w:sz w:val="20"/>
                <w:szCs w:val="20"/>
              </w:rPr>
            </w:pPr>
            <w:r w:rsidRPr="003B1B8B">
              <w:rPr>
                <w:rFonts w:ascii="Verdana" w:hAnsi="Verdana" w:cs="Arial"/>
                <w:sz w:val="20"/>
                <w:szCs w:val="20"/>
              </w:rPr>
              <w:t>5</w:t>
            </w:r>
          </w:p>
        </w:tc>
        <w:tc>
          <w:tcPr>
            <w:tcW w:w="3207" w:type="dxa"/>
            <w:gridSpan w:val="2"/>
            <w:vMerge w:val="restart"/>
            <w:vAlign w:val="center"/>
          </w:tcPr>
          <w:p w14:paraId="3C9D8861" w14:textId="77777777" w:rsidR="00AB4651" w:rsidRPr="003B1B8B" w:rsidRDefault="00EC5250" w:rsidP="00EC5250">
            <w:pPr>
              <w:jc w:val="center"/>
              <w:rPr>
                <w:rFonts w:ascii="Verdana" w:hAnsi="Verdana" w:cs="Arial"/>
                <w:b/>
                <w:sz w:val="20"/>
                <w:szCs w:val="20"/>
              </w:rPr>
            </w:pPr>
            <w:r w:rsidRPr="003B1B8B">
              <w:rPr>
                <w:rFonts w:ascii="Verdana" w:hAnsi="Verdana" w:cs="Arial"/>
                <w:b/>
                <w:sz w:val="20"/>
                <w:szCs w:val="20"/>
              </w:rPr>
              <w:t>Multiply</w:t>
            </w:r>
            <w:r w:rsidR="00AB4651" w:rsidRPr="003B1B8B">
              <w:rPr>
                <w:rFonts w:ascii="Verdana" w:hAnsi="Verdana" w:cs="Arial"/>
                <w:b/>
                <w:sz w:val="20"/>
                <w:szCs w:val="20"/>
              </w:rPr>
              <w:t xml:space="preserve"> Likelihood and Severity of impact to get Current Risk rating</w:t>
            </w:r>
          </w:p>
        </w:tc>
      </w:tr>
      <w:tr w:rsidR="00AB4651" w:rsidRPr="003B1B8B" w14:paraId="1D8B4A6C" w14:textId="77777777" w:rsidTr="005B7A6B">
        <w:tc>
          <w:tcPr>
            <w:tcW w:w="2187" w:type="dxa"/>
          </w:tcPr>
          <w:p w14:paraId="5F684B7B" w14:textId="77777777" w:rsidR="00AB4651" w:rsidRPr="003B1B8B" w:rsidRDefault="00AB4651" w:rsidP="00DE4D34">
            <w:pPr>
              <w:rPr>
                <w:rFonts w:ascii="Verdana" w:hAnsi="Verdana" w:cs="Arial"/>
                <w:sz w:val="20"/>
                <w:szCs w:val="20"/>
              </w:rPr>
            </w:pPr>
            <w:r w:rsidRPr="003B1B8B">
              <w:rPr>
                <w:rFonts w:ascii="Verdana" w:hAnsi="Verdana" w:cs="Arial"/>
                <w:sz w:val="20"/>
                <w:szCs w:val="20"/>
              </w:rPr>
              <w:t>High</w:t>
            </w:r>
          </w:p>
        </w:tc>
        <w:tc>
          <w:tcPr>
            <w:tcW w:w="363" w:type="dxa"/>
          </w:tcPr>
          <w:p w14:paraId="3F24A8DE" w14:textId="77777777" w:rsidR="00AB4651" w:rsidRPr="003B1B8B" w:rsidRDefault="00AB4651" w:rsidP="00DE4D34">
            <w:pPr>
              <w:rPr>
                <w:rFonts w:ascii="Verdana" w:hAnsi="Verdana" w:cs="Arial"/>
                <w:sz w:val="20"/>
                <w:szCs w:val="20"/>
              </w:rPr>
            </w:pPr>
            <w:r w:rsidRPr="003B1B8B">
              <w:rPr>
                <w:rFonts w:ascii="Verdana" w:hAnsi="Verdana" w:cs="Arial"/>
                <w:sz w:val="20"/>
                <w:szCs w:val="20"/>
              </w:rPr>
              <w:t>4</w:t>
            </w:r>
          </w:p>
        </w:tc>
        <w:tc>
          <w:tcPr>
            <w:tcW w:w="3325" w:type="dxa"/>
          </w:tcPr>
          <w:p w14:paraId="7C6F2ECD" w14:textId="77777777" w:rsidR="00AB4651" w:rsidRPr="003B1B8B" w:rsidRDefault="00AB4651" w:rsidP="00DE4D34">
            <w:pPr>
              <w:rPr>
                <w:rFonts w:ascii="Verdana" w:hAnsi="Verdana" w:cs="Arial"/>
                <w:sz w:val="20"/>
                <w:szCs w:val="20"/>
              </w:rPr>
            </w:pPr>
            <w:r w:rsidRPr="003B1B8B">
              <w:rPr>
                <w:rFonts w:ascii="Verdana" w:hAnsi="Verdana" w:cs="Arial"/>
                <w:sz w:val="20"/>
                <w:szCs w:val="20"/>
              </w:rPr>
              <w:t>Major injury</w:t>
            </w:r>
            <w:r w:rsidR="00843BD4" w:rsidRPr="003B1B8B">
              <w:rPr>
                <w:rFonts w:ascii="Verdana" w:hAnsi="Verdana" w:cs="Arial"/>
                <w:sz w:val="20"/>
                <w:szCs w:val="20"/>
              </w:rPr>
              <w:t xml:space="preserve"> or damage</w:t>
            </w:r>
          </w:p>
        </w:tc>
        <w:tc>
          <w:tcPr>
            <w:tcW w:w="397" w:type="dxa"/>
          </w:tcPr>
          <w:p w14:paraId="50636CBA" w14:textId="77777777" w:rsidR="00AB4651" w:rsidRPr="003B1B8B" w:rsidRDefault="00AB4651" w:rsidP="00DE4D34">
            <w:pPr>
              <w:rPr>
                <w:rFonts w:ascii="Verdana" w:hAnsi="Verdana" w:cs="Arial"/>
                <w:sz w:val="20"/>
                <w:szCs w:val="20"/>
              </w:rPr>
            </w:pPr>
            <w:r w:rsidRPr="003B1B8B">
              <w:rPr>
                <w:rFonts w:ascii="Verdana" w:hAnsi="Verdana" w:cs="Arial"/>
                <w:sz w:val="20"/>
                <w:szCs w:val="20"/>
              </w:rPr>
              <w:t>4</w:t>
            </w:r>
          </w:p>
        </w:tc>
        <w:tc>
          <w:tcPr>
            <w:tcW w:w="3207" w:type="dxa"/>
            <w:gridSpan w:val="2"/>
            <w:vMerge/>
          </w:tcPr>
          <w:p w14:paraId="114EF7F6" w14:textId="77777777" w:rsidR="00AB4651" w:rsidRPr="003B1B8B" w:rsidRDefault="00AB4651" w:rsidP="00DE4D34">
            <w:pPr>
              <w:rPr>
                <w:rFonts w:ascii="Verdana" w:hAnsi="Verdana" w:cs="Arial"/>
                <w:b/>
                <w:sz w:val="20"/>
                <w:szCs w:val="20"/>
              </w:rPr>
            </w:pPr>
          </w:p>
        </w:tc>
      </w:tr>
      <w:tr w:rsidR="00AB4651" w:rsidRPr="003B1B8B" w14:paraId="0F01174C" w14:textId="77777777" w:rsidTr="005B7A6B">
        <w:trPr>
          <w:trHeight w:val="215"/>
        </w:trPr>
        <w:tc>
          <w:tcPr>
            <w:tcW w:w="2187" w:type="dxa"/>
          </w:tcPr>
          <w:p w14:paraId="03B2D19A" w14:textId="77777777" w:rsidR="00AB4651" w:rsidRPr="003B1B8B" w:rsidRDefault="00AB4651" w:rsidP="00DE4D34">
            <w:pPr>
              <w:rPr>
                <w:rFonts w:ascii="Verdana" w:hAnsi="Verdana" w:cs="Arial"/>
                <w:sz w:val="20"/>
                <w:szCs w:val="20"/>
              </w:rPr>
            </w:pPr>
            <w:r w:rsidRPr="003B1B8B">
              <w:rPr>
                <w:rFonts w:ascii="Verdana" w:hAnsi="Verdana" w:cs="Arial"/>
                <w:sz w:val="20"/>
                <w:szCs w:val="20"/>
              </w:rPr>
              <w:t>Medium</w:t>
            </w:r>
          </w:p>
        </w:tc>
        <w:tc>
          <w:tcPr>
            <w:tcW w:w="363" w:type="dxa"/>
          </w:tcPr>
          <w:p w14:paraId="7E1FB58B" w14:textId="77777777" w:rsidR="00AB4651" w:rsidRPr="003B1B8B" w:rsidRDefault="00AB4651" w:rsidP="00DE4D34">
            <w:pPr>
              <w:rPr>
                <w:rFonts w:ascii="Verdana" w:hAnsi="Verdana" w:cs="Arial"/>
                <w:sz w:val="20"/>
                <w:szCs w:val="20"/>
              </w:rPr>
            </w:pPr>
            <w:r w:rsidRPr="003B1B8B">
              <w:rPr>
                <w:rFonts w:ascii="Verdana" w:hAnsi="Verdana" w:cs="Arial"/>
                <w:sz w:val="20"/>
                <w:szCs w:val="20"/>
              </w:rPr>
              <w:t>3</w:t>
            </w:r>
          </w:p>
        </w:tc>
        <w:tc>
          <w:tcPr>
            <w:tcW w:w="3325" w:type="dxa"/>
          </w:tcPr>
          <w:p w14:paraId="218482F8" w14:textId="77777777" w:rsidR="00AB4651" w:rsidRPr="003B1B8B" w:rsidRDefault="00AB4651" w:rsidP="00DE4D34">
            <w:pPr>
              <w:rPr>
                <w:rFonts w:ascii="Verdana" w:hAnsi="Verdana" w:cs="Arial"/>
                <w:sz w:val="20"/>
                <w:szCs w:val="20"/>
              </w:rPr>
            </w:pPr>
            <w:r w:rsidRPr="003B1B8B">
              <w:rPr>
                <w:rFonts w:ascii="Verdana" w:hAnsi="Verdana" w:cs="Arial"/>
                <w:sz w:val="20"/>
                <w:szCs w:val="20"/>
              </w:rPr>
              <w:t>Serious injury</w:t>
            </w:r>
            <w:r w:rsidR="00843BD4" w:rsidRPr="003B1B8B">
              <w:rPr>
                <w:rFonts w:ascii="Verdana" w:hAnsi="Verdana" w:cs="Arial"/>
                <w:sz w:val="20"/>
                <w:szCs w:val="20"/>
              </w:rPr>
              <w:t xml:space="preserve"> or damage</w:t>
            </w:r>
          </w:p>
        </w:tc>
        <w:tc>
          <w:tcPr>
            <w:tcW w:w="397" w:type="dxa"/>
          </w:tcPr>
          <w:p w14:paraId="73A1261A" w14:textId="77777777" w:rsidR="00AB4651" w:rsidRPr="003B1B8B" w:rsidRDefault="00AB4651" w:rsidP="00DE4D34">
            <w:pPr>
              <w:rPr>
                <w:rFonts w:ascii="Verdana" w:hAnsi="Verdana" w:cs="Arial"/>
                <w:sz w:val="20"/>
                <w:szCs w:val="20"/>
              </w:rPr>
            </w:pPr>
            <w:r w:rsidRPr="003B1B8B">
              <w:rPr>
                <w:rFonts w:ascii="Verdana" w:hAnsi="Verdana" w:cs="Arial"/>
                <w:sz w:val="20"/>
                <w:szCs w:val="20"/>
              </w:rPr>
              <w:t>3</w:t>
            </w:r>
          </w:p>
        </w:tc>
        <w:tc>
          <w:tcPr>
            <w:tcW w:w="3207" w:type="dxa"/>
            <w:gridSpan w:val="2"/>
            <w:vMerge/>
          </w:tcPr>
          <w:p w14:paraId="083FB4A0" w14:textId="77777777" w:rsidR="00AB4651" w:rsidRPr="003B1B8B" w:rsidRDefault="00AB4651" w:rsidP="00DE4D34">
            <w:pPr>
              <w:rPr>
                <w:rFonts w:ascii="Verdana" w:hAnsi="Verdana" w:cs="Arial"/>
                <w:b/>
                <w:sz w:val="20"/>
                <w:szCs w:val="20"/>
              </w:rPr>
            </w:pPr>
          </w:p>
        </w:tc>
      </w:tr>
      <w:tr w:rsidR="00AB4651" w:rsidRPr="003B1B8B" w14:paraId="6865EC05" w14:textId="77777777" w:rsidTr="005B7A6B">
        <w:tc>
          <w:tcPr>
            <w:tcW w:w="2187" w:type="dxa"/>
          </w:tcPr>
          <w:p w14:paraId="37E788CA" w14:textId="77777777" w:rsidR="00AB4651" w:rsidRPr="003B1B8B" w:rsidRDefault="00AB4651" w:rsidP="00DE4D34">
            <w:pPr>
              <w:rPr>
                <w:rFonts w:ascii="Verdana" w:hAnsi="Verdana" w:cs="Arial"/>
                <w:sz w:val="20"/>
                <w:szCs w:val="20"/>
              </w:rPr>
            </w:pPr>
            <w:r w:rsidRPr="003B1B8B">
              <w:rPr>
                <w:rFonts w:ascii="Verdana" w:hAnsi="Verdana" w:cs="Arial"/>
                <w:sz w:val="20"/>
                <w:szCs w:val="20"/>
              </w:rPr>
              <w:t>Low</w:t>
            </w:r>
          </w:p>
        </w:tc>
        <w:tc>
          <w:tcPr>
            <w:tcW w:w="363" w:type="dxa"/>
          </w:tcPr>
          <w:p w14:paraId="4877807A" w14:textId="77777777" w:rsidR="00AB4651" w:rsidRPr="003B1B8B" w:rsidRDefault="00AB4651" w:rsidP="00DE4D34">
            <w:pPr>
              <w:rPr>
                <w:rFonts w:ascii="Verdana" w:hAnsi="Verdana" w:cs="Arial"/>
                <w:sz w:val="20"/>
                <w:szCs w:val="20"/>
              </w:rPr>
            </w:pPr>
            <w:r w:rsidRPr="003B1B8B">
              <w:rPr>
                <w:rFonts w:ascii="Verdana" w:hAnsi="Verdana" w:cs="Arial"/>
                <w:sz w:val="20"/>
                <w:szCs w:val="20"/>
              </w:rPr>
              <w:t>2</w:t>
            </w:r>
          </w:p>
        </w:tc>
        <w:tc>
          <w:tcPr>
            <w:tcW w:w="3325" w:type="dxa"/>
          </w:tcPr>
          <w:p w14:paraId="2B88B305" w14:textId="77777777" w:rsidR="00AB4651" w:rsidRPr="003B1B8B" w:rsidRDefault="00843BD4" w:rsidP="00DE4D34">
            <w:pPr>
              <w:rPr>
                <w:rFonts w:ascii="Verdana" w:hAnsi="Verdana" w:cs="Arial"/>
                <w:sz w:val="20"/>
                <w:szCs w:val="20"/>
              </w:rPr>
            </w:pPr>
            <w:r w:rsidRPr="003B1B8B">
              <w:rPr>
                <w:rFonts w:ascii="Verdana" w:hAnsi="Verdana" w:cs="Arial"/>
                <w:sz w:val="20"/>
                <w:szCs w:val="20"/>
              </w:rPr>
              <w:t>Minor injury or damage</w:t>
            </w:r>
          </w:p>
        </w:tc>
        <w:tc>
          <w:tcPr>
            <w:tcW w:w="397" w:type="dxa"/>
          </w:tcPr>
          <w:p w14:paraId="36489378" w14:textId="77777777" w:rsidR="00AB4651" w:rsidRPr="003B1B8B" w:rsidRDefault="00AB4651" w:rsidP="00DE4D34">
            <w:pPr>
              <w:rPr>
                <w:rFonts w:ascii="Verdana" w:hAnsi="Verdana" w:cs="Arial"/>
                <w:sz w:val="20"/>
                <w:szCs w:val="20"/>
              </w:rPr>
            </w:pPr>
            <w:r w:rsidRPr="003B1B8B">
              <w:rPr>
                <w:rFonts w:ascii="Verdana" w:hAnsi="Verdana" w:cs="Arial"/>
                <w:sz w:val="20"/>
                <w:szCs w:val="20"/>
              </w:rPr>
              <w:t>2</w:t>
            </w:r>
          </w:p>
        </w:tc>
        <w:tc>
          <w:tcPr>
            <w:tcW w:w="3207" w:type="dxa"/>
            <w:gridSpan w:val="2"/>
            <w:vMerge/>
          </w:tcPr>
          <w:p w14:paraId="194E3578" w14:textId="77777777" w:rsidR="00AB4651" w:rsidRPr="003B1B8B" w:rsidRDefault="00AB4651" w:rsidP="00DE4D34">
            <w:pPr>
              <w:rPr>
                <w:rFonts w:ascii="Verdana" w:hAnsi="Verdana" w:cs="Arial"/>
                <w:b/>
                <w:sz w:val="20"/>
                <w:szCs w:val="20"/>
              </w:rPr>
            </w:pPr>
          </w:p>
        </w:tc>
      </w:tr>
      <w:tr w:rsidR="00AB4651" w:rsidRPr="003B1B8B" w14:paraId="4BCF91AA" w14:textId="77777777" w:rsidTr="005B7A6B">
        <w:tc>
          <w:tcPr>
            <w:tcW w:w="2187" w:type="dxa"/>
          </w:tcPr>
          <w:p w14:paraId="291C7B32" w14:textId="77777777" w:rsidR="00AB4651" w:rsidRPr="003B1B8B" w:rsidRDefault="00AB4651" w:rsidP="006864FC">
            <w:pPr>
              <w:rPr>
                <w:rFonts w:ascii="Verdana" w:hAnsi="Verdana" w:cs="Arial"/>
                <w:sz w:val="20"/>
                <w:szCs w:val="20"/>
              </w:rPr>
            </w:pPr>
            <w:r w:rsidRPr="003B1B8B">
              <w:rPr>
                <w:rFonts w:ascii="Verdana" w:hAnsi="Verdana" w:cs="Arial"/>
                <w:sz w:val="20"/>
                <w:szCs w:val="20"/>
              </w:rPr>
              <w:t>Very low</w:t>
            </w:r>
          </w:p>
        </w:tc>
        <w:tc>
          <w:tcPr>
            <w:tcW w:w="363" w:type="dxa"/>
          </w:tcPr>
          <w:p w14:paraId="44AEFEE9" w14:textId="77777777" w:rsidR="00AB4651" w:rsidRPr="003B1B8B" w:rsidRDefault="00AB4651" w:rsidP="00DE4D34">
            <w:pPr>
              <w:rPr>
                <w:rFonts w:ascii="Verdana" w:hAnsi="Verdana" w:cs="Arial"/>
                <w:sz w:val="20"/>
                <w:szCs w:val="20"/>
              </w:rPr>
            </w:pPr>
            <w:r w:rsidRPr="003B1B8B">
              <w:rPr>
                <w:rFonts w:ascii="Verdana" w:hAnsi="Verdana" w:cs="Arial"/>
                <w:sz w:val="20"/>
                <w:szCs w:val="20"/>
              </w:rPr>
              <w:t>1</w:t>
            </w:r>
          </w:p>
        </w:tc>
        <w:tc>
          <w:tcPr>
            <w:tcW w:w="3325" w:type="dxa"/>
          </w:tcPr>
          <w:p w14:paraId="08761102" w14:textId="77777777" w:rsidR="00AB4651" w:rsidRPr="003B1B8B" w:rsidRDefault="00843BD4" w:rsidP="00DE4D34">
            <w:pPr>
              <w:rPr>
                <w:rFonts w:ascii="Verdana" w:hAnsi="Verdana" w:cs="Arial"/>
                <w:sz w:val="20"/>
                <w:szCs w:val="20"/>
              </w:rPr>
            </w:pPr>
            <w:r w:rsidRPr="003B1B8B">
              <w:rPr>
                <w:rFonts w:ascii="Verdana" w:hAnsi="Verdana" w:cs="Arial"/>
                <w:sz w:val="20"/>
                <w:szCs w:val="20"/>
              </w:rPr>
              <w:t>Negligible</w:t>
            </w:r>
          </w:p>
        </w:tc>
        <w:tc>
          <w:tcPr>
            <w:tcW w:w="397" w:type="dxa"/>
          </w:tcPr>
          <w:p w14:paraId="34771D78" w14:textId="77777777" w:rsidR="00AB4651" w:rsidRPr="003B1B8B" w:rsidRDefault="00AB4651" w:rsidP="00DE4D34">
            <w:pPr>
              <w:rPr>
                <w:rFonts w:ascii="Verdana" w:hAnsi="Verdana" w:cs="Arial"/>
                <w:sz w:val="20"/>
                <w:szCs w:val="20"/>
              </w:rPr>
            </w:pPr>
            <w:r w:rsidRPr="003B1B8B">
              <w:rPr>
                <w:rFonts w:ascii="Verdana" w:hAnsi="Verdana" w:cs="Arial"/>
                <w:sz w:val="20"/>
                <w:szCs w:val="20"/>
              </w:rPr>
              <w:t>1</w:t>
            </w:r>
          </w:p>
        </w:tc>
        <w:tc>
          <w:tcPr>
            <w:tcW w:w="3207" w:type="dxa"/>
            <w:gridSpan w:val="2"/>
            <w:vMerge/>
          </w:tcPr>
          <w:p w14:paraId="58B250B8" w14:textId="77777777" w:rsidR="00AB4651" w:rsidRPr="003B1B8B" w:rsidRDefault="00AB4651" w:rsidP="00DE4D34">
            <w:pPr>
              <w:rPr>
                <w:rFonts w:ascii="Verdana" w:hAnsi="Verdana" w:cs="Arial"/>
                <w:b/>
                <w:sz w:val="20"/>
                <w:szCs w:val="20"/>
              </w:rPr>
            </w:pPr>
          </w:p>
        </w:tc>
      </w:tr>
    </w:tbl>
    <w:p w14:paraId="7513F308" w14:textId="77777777" w:rsidR="00483309" w:rsidRPr="003B1B8B" w:rsidRDefault="00483309" w:rsidP="005C6939">
      <w:pPr>
        <w:rPr>
          <w:rFonts w:ascii="Verdana" w:hAnsi="Verdana" w:cs="Arial"/>
          <w:b/>
          <w:sz w:val="20"/>
          <w:szCs w:val="20"/>
        </w:rPr>
      </w:pPr>
    </w:p>
    <w:p w14:paraId="195F76AA" w14:textId="77777777" w:rsidR="005C6939" w:rsidRPr="003B1B8B" w:rsidRDefault="005C6939" w:rsidP="005C6939">
      <w:pPr>
        <w:rPr>
          <w:rFonts w:ascii="Verdana" w:hAnsi="Verdan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5C6939" w:rsidRPr="003B1B8B" w14:paraId="1531F1C3" w14:textId="77777777">
        <w:trPr>
          <w:cantSplit/>
        </w:trPr>
        <w:tc>
          <w:tcPr>
            <w:tcW w:w="9468" w:type="dxa"/>
            <w:gridSpan w:val="2"/>
          </w:tcPr>
          <w:p w14:paraId="7E581BDD" w14:textId="77777777" w:rsidR="005C6939" w:rsidRPr="003B1B8B" w:rsidRDefault="005C6939" w:rsidP="00FD04AE">
            <w:pPr>
              <w:jc w:val="center"/>
              <w:rPr>
                <w:rFonts w:ascii="Verdana" w:hAnsi="Verdana" w:cs="Arial"/>
                <w:b/>
                <w:sz w:val="20"/>
                <w:szCs w:val="20"/>
              </w:rPr>
            </w:pPr>
            <w:r w:rsidRPr="003B1B8B">
              <w:rPr>
                <w:rFonts w:ascii="Verdana" w:hAnsi="Verdana" w:cs="Arial"/>
                <w:b/>
                <w:sz w:val="20"/>
                <w:szCs w:val="20"/>
              </w:rPr>
              <w:t xml:space="preserve">Action Rating </w:t>
            </w:r>
          </w:p>
        </w:tc>
      </w:tr>
      <w:tr w:rsidR="005C6939" w:rsidRPr="003B1B8B" w14:paraId="249470C9" w14:textId="77777777">
        <w:trPr>
          <w:cantSplit/>
        </w:trPr>
        <w:tc>
          <w:tcPr>
            <w:tcW w:w="1818" w:type="dxa"/>
          </w:tcPr>
          <w:p w14:paraId="38147EB6" w14:textId="77777777" w:rsidR="005C6939" w:rsidRPr="003B1B8B" w:rsidRDefault="00546906" w:rsidP="00FD04AE">
            <w:pPr>
              <w:rPr>
                <w:rFonts w:ascii="Verdana" w:hAnsi="Verdana" w:cs="Arial"/>
                <w:b/>
                <w:sz w:val="20"/>
                <w:szCs w:val="20"/>
              </w:rPr>
            </w:pPr>
            <w:r w:rsidRPr="003B1B8B">
              <w:rPr>
                <w:rFonts w:ascii="Verdana" w:hAnsi="Verdana" w:cs="Arial"/>
                <w:b/>
                <w:sz w:val="20"/>
                <w:szCs w:val="20"/>
              </w:rPr>
              <w:t>10 and above</w:t>
            </w:r>
          </w:p>
          <w:p w14:paraId="054DE0CA" w14:textId="77777777" w:rsidR="00546906" w:rsidRPr="003B1B8B" w:rsidRDefault="00546906" w:rsidP="00FD04AE">
            <w:pPr>
              <w:rPr>
                <w:rFonts w:ascii="Verdana" w:hAnsi="Verdana" w:cs="Arial"/>
                <w:b/>
                <w:sz w:val="20"/>
                <w:szCs w:val="20"/>
              </w:rPr>
            </w:pPr>
          </w:p>
        </w:tc>
        <w:tc>
          <w:tcPr>
            <w:tcW w:w="7650" w:type="dxa"/>
          </w:tcPr>
          <w:p w14:paraId="17B5629A" w14:textId="77777777" w:rsidR="005C6939" w:rsidRPr="003B1B8B" w:rsidRDefault="005C6939" w:rsidP="00546906">
            <w:pPr>
              <w:rPr>
                <w:rFonts w:ascii="Verdana" w:hAnsi="Verdana" w:cs="Arial"/>
                <w:b/>
                <w:color w:val="000000"/>
                <w:sz w:val="20"/>
                <w:szCs w:val="20"/>
              </w:rPr>
            </w:pPr>
            <w:r w:rsidRPr="003B1B8B">
              <w:rPr>
                <w:rFonts w:ascii="Verdana" w:hAnsi="Verdana" w:cs="Arial"/>
                <w:b/>
                <w:color w:val="000000"/>
                <w:sz w:val="20"/>
                <w:szCs w:val="20"/>
              </w:rPr>
              <w:t xml:space="preserve">The work is </w:t>
            </w:r>
            <w:r w:rsidR="00546906" w:rsidRPr="003B1B8B">
              <w:rPr>
                <w:rFonts w:ascii="Verdana" w:hAnsi="Verdana" w:cs="Arial"/>
                <w:b/>
                <w:color w:val="000000"/>
                <w:sz w:val="20"/>
                <w:szCs w:val="20"/>
              </w:rPr>
              <w:t>too dangerous</w:t>
            </w:r>
            <w:r w:rsidRPr="003B1B8B">
              <w:rPr>
                <w:rFonts w:ascii="Verdana" w:hAnsi="Verdana" w:cs="Arial"/>
                <w:b/>
                <w:color w:val="000000"/>
                <w:sz w:val="20"/>
                <w:szCs w:val="20"/>
              </w:rPr>
              <w:t xml:space="preserve"> and </w:t>
            </w:r>
            <w:r w:rsidR="00966F78" w:rsidRPr="003B1B8B">
              <w:rPr>
                <w:rFonts w:ascii="Verdana" w:hAnsi="Verdana" w:cs="Arial"/>
                <w:b/>
                <w:color w:val="000000"/>
                <w:sz w:val="20"/>
                <w:szCs w:val="20"/>
              </w:rPr>
              <w:t>should</w:t>
            </w:r>
            <w:r w:rsidRPr="003B1B8B">
              <w:rPr>
                <w:rFonts w:ascii="Verdana" w:hAnsi="Verdana" w:cs="Arial"/>
                <w:b/>
                <w:color w:val="000000"/>
                <w:sz w:val="20"/>
                <w:szCs w:val="20"/>
              </w:rPr>
              <w:t xml:space="preserve"> not be </w:t>
            </w:r>
            <w:r w:rsidR="00546906" w:rsidRPr="003B1B8B">
              <w:rPr>
                <w:rFonts w:ascii="Verdana" w:hAnsi="Verdana" w:cs="Arial"/>
                <w:b/>
                <w:color w:val="000000"/>
                <w:sz w:val="20"/>
                <w:szCs w:val="20"/>
              </w:rPr>
              <w:t>undertaken</w:t>
            </w:r>
            <w:r w:rsidR="00966F78" w:rsidRPr="003B1B8B">
              <w:rPr>
                <w:rFonts w:ascii="Verdana" w:hAnsi="Verdana" w:cs="Arial"/>
                <w:b/>
                <w:color w:val="000000"/>
                <w:sz w:val="20"/>
                <w:szCs w:val="20"/>
              </w:rPr>
              <w:t xml:space="preserve"> </w:t>
            </w:r>
            <w:r w:rsidR="0012608F" w:rsidRPr="003B1B8B">
              <w:rPr>
                <w:rFonts w:ascii="Verdana" w:hAnsi="Verdana" w:cs="Arial"/>
                <w:b/>
                <w:color w:val="000000"/>
                <w:sz w:val="20"/>
                <w:szCs w:val="20"/>
              </w:rPr>
              <w:t xml:space="preserve"> </w:t>
            </w:r>
          </w:p>
        </w:tc>
      </w:tr>
      <w:tr w:rsidR="005C6939" w:rsidRPr="003B1B8B" w14:paraId="794FBC6C" w14:textId="77777777">
        <w:trPr>
          <w:cantSplit/>
          <w:trHeight w:val="512"/>
        </w:trPr>
        <w:tc>
          <w:tcPr>
            <w:tcW w:w="1818" w:type="dxa"/>
          </w:tcPr>
          <w:p w14:paraId="6DB78364" w14:textId="77777777" w:rsidR="00546906" w:rsidRPr="003B1B8B" w:rsidRDefault="00546906" w:rsidP="00FD04AE">
            <w:pPr>
              <w:rPr>
                <w:rFonts w:ascii="Verdana" w:hAnsi="Verdana" w:cs="Arial"/>
                <w:sz w:val="20"/>
                <w:szCs w:val="20"/>
              </w:rPr>
            </w:pPr>
            <w:r w:rsidRPr="003B1B8B">
              <w:rPr>
                <w:rFonts w:ascii="Verdana" w:hAnsi="Verdana" w:cs="Arial"/>
                <w:sz w:val="20"/>
                <w:szCs w:val="20"/>
              </w:rPr>
              <w:t>8 or 9</w:t>
            </w:r>
          </w:p>
        </w:tc>
        <w:tc>
          <w:tcPr>
            <w:tcW w:w="7650" w:type="dxa"/>
          </w:tcPr>
          <w:p w14:paraId="34389242" w14:textId="77777777" w:rsidR="005C6939" w:rsidRPr="003B1B8B" w:rsidRDefault="005C6939" w:rsidP="00513633">
            <w:pPr>
              <w:rPr>
                <w:rFonts w:ascii="Verdana" w:hAnsi="Verdana" w:cs="Arial"/>
                <w:sz w:val="20"/>
                <w:szCs w:val="20"/>
              </w:rPr>
            </w:pPr>
            <w:r w:rsidRPr="003B1B8B">
              <w:rPr>
                <w:rFonts w:ascii="Verdana" w:hAnsi="Verdana" w:cs="Arial"/>
                <w:sz w:val="20"/>
                <w:szCs w:val="20"/>
              </w:rPr>
              <w:t>The work is</w:t>
            </w:r>
            <w:r w:rsidR="0012608F" w:rsidRPr="003B1B8B">
              <w:rPr>
                <w:rFonts w:ascii="Verdana" w:hAnsi="Verdana" w:cs="Arial"/>
                <w:sz w:val="20"/>
                <w:szCs w:val="20"/>
              </w:rPr>
              <w:t xml:space="preserve"> </w:t>
            </w:r>
            <w:r w:rsidRPr="003B1B8B">
              <w:rPr>
                <w:rFonts w:ascii="Verdana" w:hAnsi="Verdana" w:cs="Arial"/>
                <w:sz w:val="20"/>
                <w:szCs w:val="20"/>
              </w:rPr>
              <w:t>high risk</w:t>
            </w:r>
            <w:r w:rsidR="00966F78" w:rsidRPr="003B1B8B">
              <w:rPr>
                <w:rFonts w:ascii="Verdana" w:hAnsi="Verdana" w:cs="Arial"/>
                <w:sz w:val="20"/>
                <w:szCs w:val="20"/>
              </w:rPr>
              <w:t xml:space="preserve">. </w:t>
            </w:r>
            <w:r w:rsidR="001417A6" w:rsidRPr="003B1B8B">
              <w:rPr>
                <w:rFonts w:ascii="Verdana" w:hAnsi="Verdana" w:cs="Arial"/>
                <w:sz w:val="20"/>
                <w:szCs w:val="20"/>
              </w:rPr>
              <w:t xml:space="preserve">Those undertaking the work must be fully competent </w:t>
            </w:r>
            <w:r w:rsidR="00FD73C1" w:rsidRPr="003B1B8B">
              <w:rPr>
                <w:rFonts w:ascii="Verdana" w:hAnsi="Verdana" w:cs="Arial"/>
                <w:sz w:val="20"/>
                <w:szCs w:val="20"/>
              </w:rPr>
              <w:t xml:space="preserve">and experienced </w:t>
            </w:r>
            <w:r w:rsidR="007D78AC" w:rsidRPr="003B1B8B">
              <w:rPr>
                <w:rFonts w:ascii="Verdana" w:hAnsi="Verdana" w:cs="Arial"/>
                <w:sz w:val="20"/>
                <w:szCs w:val="20"/>
              </w:rPr>
              <w:t xml:space="preserve">for the </w:t>
            </w:r>
            <w:r w:rsidR="00E854AF" w:rsidRPr="003B1B8B">
              <w:rPr>
                <w:rFonts w:ascii="Verdana" w:hAnsi="Verdana" w:cs="Arial"/>
                <w:sz w:val="20"/>
                <w:szCs w:val="20"/>
              </w:rPr>
              <w:t>type of work</w:t>
            </w:r>
            <w:r w:rsidR="001417A6" w:rsidRPr="003B1B8B">
              <w:rPr>
                <w:rFonts w:ascii="Verdana" w:hAnsi="Verdana" w:cs="Arial"/>
                <w:sz w:val="20"/>
                <w:szCs w:val="20"/>
              </w:rPr>
              <w:t xml:space="preserve">, equipment </w:t>
            </w:r>
            <w:r w:rsidR="00E854AF" w:rsidRPr="003B1B8B">
              <w:rPr>
                <w:rFonts w:ascii="Verdana" w:hAnsi="Verdana" w:cs="Arial"/>
                <w:sz w:val="20"/>
                <w:szCs w:val="20"/>
              </w:rPr>
              <w:t xml:space="preserve">to be used </w:t>
            </w:r>
            <w:r w:rsidR="001417A6" w:rsidRPr="003B1B8B">
              <w:rPr>
                <w:rFonts w:ascii="Verdana" w:hAnsi="Verdana" w:cs="Arial"/>
                <w:sz w:val="20"/>
                <w:szCs w:val="20"/>
              </w:rPr>
              <w:t>and</w:t>
            </w:r>
            <w:r w:rsidR="00546906" w:rsidRPr="003B1B8B">
              <w:rPr>
                <w:rFonts w:ascii="Verdana" w:hAnsi="Verdana" w:cs="Arial"/>
                <w:sz w:val="20"/>
                <w:szCs w:val="20"/>
              </w:rPr>
              <w:t xml:space="preserve"> fully understand</w:t>
            </w:r>
            <w:r w:rsidR="001417A6" w:rsidRPr="003B1B8B">
              <w:rPr>
                <w:rFonts w:ascii="Verdana" w:hAnsi="Verdana" w:cs="Arial"/>
                <w:sz w:val="20"/>
                <w:szCs w:val="20"/>
              </w:rPr>
              <w:t xml:space="preserve"> </w:t>
            </w:r>
            <w:r w:rsidR="00513633" w:rsidRPr="003B1B8B">
              <w:rPr>
                <w:rFonts w:ascii="Verdana" w:hAnsi="Verdana" w:cs="Arial"/>
                <w:sz w:val="20"/>
                <w:szCs w:val="20"/>
              </w:rPr>
              <w:t>all</w:t>
            </w:r>
            <w:r w:rsidR="001417A6" w:rsidRPr="003B1B8B">
              <w:rPr>
                <w:rFonts w:ascii="Verdana" w:hAnsi="Verdana" w:cs="Arial"/>
                <w:sz w:val="20"/>
                <w:szCs w:val="20"/>
              </w:rPr>
              <w:t xml:space="preserve"> risks present.</w:t>
            </w:r>
          </w:p>
        </w:tc>
      </w:tr>
      <w:tr w:rsidR="005C6939" w:rsidRPr="003B1B8B" w14:paraId="10D08B9C" w14:textId="77777777">
        <w:trPr>
          <w:cantSplit/>
        </w:trPr>
        <w:tc>
          <w:tcPr>
            <w:tcW w:w="1818" w:type="dxa"/>
          </w:tcPr>
          <w:p w14:paraId="02FC8242" w14:textId="77777777" w:rsidR="005C6939" w:rsidRPr="003B1B8B" w:rsidRDefault="00546906" w:rsidP="00FD04AE">
            <w:pPr>
              <w:rPr>
                <w:rFonts w:ascii="Verdana" w:hAnsi="Verdana" w:cs="Arial"/>
                <w:sz w:val="20"/>
                <w:szCs w:val="20"/>
              </w:rPr>
            </w:pPr>
            <w:r w:rsidRPr="003B1B8B">
              <w:rPr>
                <w:rFonts w:ascii="Verdana" w:hAnsi="Verdana" w:cs="Arial"/>
                <w:sz w:val="20"/>
                <w:szCs w:val="20"/>
              </w:rPr>
              <w:t>5 or 6</w:t>
            </w:r>
          </w:p>
        </w:tc>
        <w:tc>
          <w:tcPr>
            <w:tcW w:w="7650" w:type="dxa"/>
          </w:tcPr>
          <w:p w14:paraId="2C1DDDBE" w14:textId="77777777" w:rsidR="005C6939" w:rsidRPr="003B1B8B" w:rsidRDefault="00513633" w:rsidP="00513633">
            <w:pPr>
              <w:rPr>
                <w:rFonts w:ascii="Verdana" w:hAnsi="Verdana" w:cs="Arial"/>
                <w:sz w:val="20"/>
                <w:szCs w:val="20"/>
              </w:rPr>
            </w:pPr>
            <w:r w:rsidRPr="003B1B8B">
              <w:rPr>
                <w:rFonts w:ascii="Verdana" w:hAnsi="Verdana" w:cs="Arial"/>
                <w:sz w:val="20"/>
                <w:szCs w:val="20"/>
              </w:rPr>
              <w:t>Moderate risk</w:t>
            </w:r>
            <w:r w:rsidR="005C6939" w:rsidRPr="003B1B8B">
              <w:rPr>
                <w:rFonts w:ascii="Verdana" w:hAnsi="Verdana" w:cs="Arial"/>
                <w:sz w:val="20"/>
                <w:szCs w:val="20"/>
              </w:rPr>
              <w:t xml:space="preserve">  </w:t>
            </w:r>
            <w:r w:rsidRPr="003B1B8B">
              <w:rPr>
                <w:rFonts w:ascii="Verdana" w:hAnsi="Verdana" w:cs="Arial"/>
                <w:sz w:val="20"/>
                <w:szCs w:val="20"/>
              </w:rPr>
              <w:t xml:space="preserve"> Workers</w:t>
            </w:r>
            <w:r w:rsidR="00D00E47" w:rsidRPr="003B1B8B">
              <w:rPr>
                <w:rFonts w:ascii="Verdana" w:hAnsi="Verdana" w:cs="Arial"/>
                <w:sz w:val="20"/>
                <w:szCs w:val="20"/>
              </w:rPr>
              <w:t xml:space="preserve"> must be fully competent</w:t>
            </w:r>
            <w:r w:rsidR="007D78AC" w:rsidRPr="003B1B8B">
              <w:rPr>
                <w:rFonts w:ascii="Verdana" w:hAnsi="Verdana" w:cs="Arial"/>
                <w:sz w:val="20"/>
                <w:szCs w:val="20"/>
              </w:rPr>
              <w:t xml:space="preserve"> for the type of work and risks </w:t>
            </w:r>
            <w:r w:rsidR="00D00E47" w:rsidRPr="003B1B8B">
              <w:rPr>
                <w:rFonts w:ascii="Verdana" w:hAnsi="Verdana" w:cs="Arial"/>
                <w:sz w:val="20"/>
                <w:szCs w:val="20"/>
              </w:rPr>
              <w:t>present</w:t>
            </w:r>
            <w:r w:rsidR="00FD73C1" w:rsidRPr="003B1B8B">
              <w:rPr>
                <w:rFonts w:ascii="Verdana" w:hAnsi="Verdana" w:cs="Arial"/>
                <w:sz w:val="20"/>
                <w:szCs w:val="20"/>
              </w:rPr>
              <w:t>, or under competent supervision.</w:t>
            </w:r>
          </w:p>
        </w:tc>
      </w:tr>
      <w:tr w:rsidR="005C6939" w:rsidRPr="003B1B8B" w14:paraId="69ECEF59" w14:textId="77777777">
        <w:trPr>
          <w:cantSplit/>
        </w:trPr>
        <w:tc>
          <w:tcPr>
            <w:tcW w:w="1818" w:type="dxa"/>
          </w:tcPr>
          <w:p w14:paraId="2B889206" w14:textId="77777777" w:rsidR="005C6939" w:rsidRPr="003B1B8B" w:rsidRDefault="00546906" w:rsidP="00FD04AE">
            <w:pPr>
              <w:rPr>
                <w:rFonts w:ascii="Verdana" w:hAnsi="Verdana" w:cs="Arial"/>
                <w:sz w:val="20"/>
                <w:szCs w:val="20"/>
              </w:rPr>
            </w:pPr>
            <w:r w:rsidRPr="003B1B8B">
              <w:rPr>
                <w:rFonts w:ascii="Verdana" w:hAnsi="Verdana" w:cs="Arial"/>
                <w:sz w:val="20"/>
                <w:szCs w:val="20"/>
              </w:rPr>
              <w:t>4</w:t>
            </w:r>
            <w:r w:rsidR="005C6939" w:rsidRPr="003B1B8B">
              <w:rPr>
                <w:rFonts w:ascii="Verdana" w:hAnsi="Verdana" w:cs="Arial"/>
                <w:sz w:val="20"/>
                <w:szCs w:val="20"/>
              </w:rPr>
              <w:t xml:space="preserve"> </w:t>
            </w:r>
          </w:p>
        </w:tc>
        <w:tc>
          <w:tcPr>
            <w:tcW w:w="7650" w:type="dxa"/>
          </w:tcPr>
          <w:p w14:paraId="3156CC6B" w14:textId="77777777" w:rsidR="005C6939" w:rsidRPr="003B1B8B" w:rsidRDefault="00513633" w:rsidP="00383802">
            <w:pPr>
              <w:rPr>
                <w:rFonts w:ascii="Verdana" w:hAnsi="Verdana" w:cs="Arial"/>
                <w:sz w:val="20"/>
                <w:szCs w:val="20"/>
              </w:rPr>
            </w:pPr>
            <w:r w:rsidRPr="003B1B8B">
              <w:rPr>
                <w:rFonts w:ascii="Verdana" w:hAnsi="Verdana" w:cs="Arial"/>
                <w:sz w:val="20"/>
                <w:szCs w:val="20"/>
              </w:rPr>
              <w:t>Low risk. Those</w:t>
            </w:r>
            <w:r w:rsidR="00FD73C1" w:rsidRPr="003B1B8B">
              <w:rPr>
                <w:rFonts w:ascii="Verdana" w:hAnsi="Verdana" w:cs="Arial"/>
                <w:sz w:val="20"/>
                <w:szCs w:val="20"/>
              </w:rPr>
              <w:t xml:space="preserve"> undertaking the work must be aware or be made aware of the risks </w:t>
            </w:r>
            <w:r w:rsidR="00E5782E" w:rsidRPr="003B1B8B">
              <w:rPr>
                <w:rFonts w:ascii="Verdana" w:hAnsi="Verdana" w:cs="Arial"/>
                <w:sz w:val="20"/>
                <w:szCs w:val="20"/>
              </w:rPr>
              <w:t>and mitigation measures required.</w:t>
            </w:r>
          </w:p>
        </w:tc>
      </w:tr>
      <w:tr w:rsidR="005C6939" w:rsidRPr="003B1B8B" w14:paraId="62B22B96" w14:textId="77777777">
        <w:trPr>
          <w:cantSplit/>
        </w:trPr>
        <w:tc>
          <w:tcPr>
            <w:tcW w:w="1818" w:type="dxa"/>
          </w:tcPr>
          <w:p w14:paraId="41A7184D" w14:textId="77777777" w:rsidR="005C6939" w:rsidRPr="003B1B8B" w:rsidRDefault="00546906" w:rsidP="00FD04AE">
            <w:pPr>
              <w:rPr>
                <w:rFonts w:ascii="Verdana" w:hAnsi="Verdana" w:cs="Arial"/>
                <w:sz w:val="20"/>
                <w:szCs w:val="20"/>
              </w:rPr>
            </w:pPr>
            <w:r w:rsidRPr="003B1B8B">
              <w:rPr>
                <w:rFonts w:ascii="Verdana" w:hAnsi="Verdana" w:cs="Arial"/>
                <w:sz w:val="20"/>
                <w:szCs w:val="20"/>
              </w:rPr>
              <w:t>2 or 3</w:t>
            </w:r>
          </w:p>
        </w:tc>
        <w:tc>
          <w:tcPr>
            <w:tcW w:w="7650" w:type="dxa"/>
          </w:tcPr>
          <w:p w14:paraId="425C1C30" w14:textId="77777777" w:rsidR="005C6939" w:rsidRPr="003B1B8B" w:rsidRDefault="00513633" w:rsidP="00513633">
            <w:pPr>
              <w:rPr>
                <w:rFonts w:ascii="Verdana" w:hAnsi="Verdana" w:cs="Arial"/>
                <w:sz w:val="20"/>
                <w:szCs w:val="20"/>
              </w:rPr>
            </w:pPr>
            <w:r w:rsidRPr="003B1B8B">
              <w:rPr>
                <w:rFonts w:ascii="Verdana" w:hAnsi="Verdana" w:cs="Arial"/>
                <w:sz w:val="20"/>
                <w:szCs w:val="20"/>
              </w:rPr>
              <w:t xml:space="preserve">Slight risk. </w:t>
            </w:r>
            <w:r w:rsidR="00E5782E" w:rsidRPr="003B1B8B">
              <w:rPr>
                <w:rFonts w:ascii="Verdana" w:hAnsi="Verdana" w:cs="Arial"/>
                <w:sz w:val="20"/>
                <w:szCs w:val="20"/>
              </w:rPr>
              <w:t xml:space="preserve">Those undertaking the work </w:t>
            </w:r>
            <w:r w:rsidRPr="003B1B8B">
              <w:rPr>
                <w:rFonts w:ascii="Verdana" w:hAnsi="Verdana" w:cs="Arial"/>
                <w:sz w:val="20"/>
                <w:szCs w:val="20"/>
              </w:rPr>
              <w:t>should</w:t>
            </w:r>
            <w:r w:rsidR="00E5782E" w:rsidRPr="003B1B8B">
              <w:rPr>
                <w:rFonts w:ascii="Verdana" w:hAnsi="Verdana" w:cs="Arial"/>
                <w:sz w:val="20"/>
                <w:szCs w:val="20"/>
              </w:rPr>
              <w:t xml:space="preserve"> be aware or be made aware of the risks and mitigation measures required.</w:t>
            </w:r>
          </w:p>
        </w:tc>
      </w:tr>
      <w:tr w:rsidR="005C6939" w:rsidRPr="003B1B8B" w14:paraId="5FDBE85B" w14:textId="77777777">
        <w:trPr>
          <w:cantSplit/>
        </w:trPr>
        <w:tc>
          <w:tcPr>
            <w:tcW w:w="1818" w:type="dxa"/>
          </w:tcPr>
          <w:p w14:paraId="683F04A3" w14:textId="77777777" w:rsidR="005C6939" w:rsidRPr="003B1B8B" w:rsidRDefault="00E5782E" w:rsidP="00FD04AE">
            <w:pPr>
              <w:rPr>
                <w:rFonts w:ascii="Verdana" w:hAnsi="Verdana" w:cs="Arial"/>
                <w:sz w:val="20"/>
                <w:szCs w:val="20"/>
              </w:rPr>
            </w:pPr>
            <w:r w:rsidRPr="003B1B8B">
              <w:rPr>
                <w:rFonts w:ascii="Verdana" w:hAnsi="Verdana" w:cs="Arial"/>
                <w:sz w:val="20"/>
                <w:szCs w:val="20"/>
              </w:rPr>
              <w:t>1</w:t>
            </w:r>
            <w:r w:rsidR="005C6939" w:rsidRPr="003B1B8B">
              <w:rPr>
                <w:rFonts w:ascii="Verdana" w:hAnsi="Verdana" w:cs="Arial"/>
                <w:sz w:val="20"/>
                <w:szCs w:val="20"/>
              </w:rPr>
              <w:t xml:space="preserve"> </w:t>
            </w:r>
          </w:p>
        </w:tc>
        <w:tc>
          <w:tcPr>
            <w:tcW w:w="7650" w:type="dxa"/>
          </w:tcPr>
          <w:p w14:paraId="54A1D7AD" w14:textId="77777777" w:rsidR="005C6939" w:rsidRPr="003B1B8B" w:rsidRDefault="00E5782E" w:rsidP="00FD04AE">
            <w:pPr>
              <w:rPr>
                <w:rFonts w:ascii="Verdana" w:hAnsi="Verdana" w:cs="Arial"/>
                <w:sz w:val="20"/>
                <w:szCs w:val="20"/>
              </w:rPr>
            </w:pPr>
            <w:r w:rsidRPr="003B1B8B">
              <w:rPr>
                <w:rFonts w:ascii="Verdana" w:hAnsi="Verdana" w:cs="Arial"/>
                <w:sz w:val="20"/>
                <w:szCs w:val="20"/>
              </w:rPr>
              <w:t>Insignificant risk. Activity suitable for all workers</w:t>
            </w:r>
          </w:p>
        </w:tc>
      </w:tr>
    </w:tbl>
    <w:p w14:paraId="126DC31A" w14:textId="77777777" w:rsidR="00EB7136" w:rsidRPr="003B1B8B" w:rsidRDefault="00EB7136" w:rsidP="00EB7136">
      <w:pPr>
        <w:rPr>
          <w:rFonts w:ascii="Verdana" w:hAnsi="Verdana"/>
          <w:sz w:val="20"/>
          <w:szCs w:val="20"/>
          <w:lang w:eastAsia="en-US"/>
        </w:rPr>
      </w:pPr>
    </w:p>
    <w:p w14:paraId="17E28055" w14:textId="77777777" w:rsidR="00357984" w:rsidRPr="003B1B8B" w:rsidRDefault="00357984" w:rsidP="00357984">
      <w:pPr>
        <w:ind w:left="720" w:right="-374"/>
        <w:rPr>
          <w:rFonts w:ascii="Verdana" w:hAnsi="Verdana" w:cstheme="minorHAnsi"/>
          <w:sz w:val="20"/>
          <w:szCs w:val="20"/>
        </w:rPr>
      </w:pPr>
    </w:p>
    <w:p w14:paraId="67620615" w14:textId="77777777" w:rsidR="000423E6" w:rsidRPr="003B1B8B" w:rsidRDefault="00781C0F" w:rsidP="005C6939">
      <w:pPr>
        <w:rPr>
          <w:rFonts w:ascii="Verdana" w:hAnsi="Verdana" w:cs="Arial"/>
          <w:b/>
          <w:sz w:val="20"/>
          <w:szCs w:val="20"/>
        </w:rPr>
      </w:pPr>
      <w:r w:rsidRPr="003B1B8B">
        <w:rPr>
          <w:rFonts w:ascii="Verdana" w:hAnsi="Verdana" w:cs="Arial"/>
          <w:b/>
          <w:sz w:val="20"/>
          <w:szCs w:val="20"/>
        </w:rPr>
        <w:t>Prepared by</w:t>
      </w:r>
      <w:r w:rsidR="00340F50">
        <w:rPr>
          <w:rFonts w:ascii="Verdana" w:hAnsi="Verdana" w:cs="Arial"/>
          <w:b/>
          <w:sz w:val="20"/>
          <w:szCs w:val="20"/>
        </w:rPr>
        <w:t>:</w:t>
      </w:r>
    </w:p>
    <w:p w14:paraId="36903F3A" w14:textId="77777777" w:rsidR="000423E6" w:rsidRPr="003B1B8B" w:rsidRDefault="000423E6" w:rsidP="000423E6">
      <w:pPr>
        <w:rPr>
          <w:rFonts w:ascii="Verdana" w:hAnsi="Verdana" w:cs="Arial"/>
          <w:b/>
          <w:sz w:val="20"/>
          <w:szCs w:val="20"/>
        </w:rPr>
      </w:pPr>
    </w:p>
    <w:p w14:paraId="56D6679D" w14:textId="77777777" w:rsidR="000423E6" w:rsidRPr="003B1B8B" w:rsidRDefault="000423E6" w:rsidP="005C6939">
      <w:pPr>
        <w:rPr>
          <w:rFonts w:ascii="Verdana" w:hAnsi="Verdana" w:cs="Arial"/>
          <w:sz w:val="20"/>
          <w:szCs w:val="20"/>
        </w:rPr>
      </w:pPr>
      <w:r w:rsidRPr="003B1B8B">
        <w:rPr>
          <w:rFonts w:ascii="Verdana" w:hAnsi="Verdana" w:cs="Arial"/>
          <w:sz w:val="20"/>
          <w:szCs w:val="20"/>
        </w:rPr>
        <w:t>Signed ____________________________________    Print Name __________________________________</w:t>
      </w:r>
    </w:p>
    <w:p w14:paraId="7A51E02D" w14:textId="77777777" w:rsidR="00781C0F" w:rsidRPr="003B1B8B" w:rsidRDefault="00781C0F" w:rsidP="005C6939">
      <w:pPr>
        <w:rPr>
          <w:rFonts w:ascii="Verdana" w:hAnsi="Verdana" w:cstheme="minorHAnsi"/>
          <w:b/>
          <w:sz w:val="20"/>
          <w:szCs w:val="20"/>
        </w:rPr>
      </w:pPr>
    </w:p>
    <w:p w14:paraId="32121F00" w14:textId="77777777" w:rsidR="000423E6" w:rsidRPr="003B1B8B" w:rsidRDefault="00781C0F" w:rsidP="005C6939">
      <w:pPr>
        <w:rPr>
          <w:rFonts w:ascii="Verdana" w:hAnsi="Verdana" w:cstheme="minorHAnsi"/>
          <w:b/>
          <w:sz w:val="20"/>
          <w:szCs w:val="20"/>
        </w:rPr>
      </w:pPr>
      <w:r w:rsidRPr="003B1B8B">
        <w:rPr>
          <w:rFonts w:ascii="Verdana" w:hAnsi="Verdana" w:cstheme="minorHAnsi"/>
          <w:b/>
          <w:sz w:val="20"/>
          <w:szCs w:val="20"/>
        </w:rPr>
        <w:t>Date prepared __ __ / __ __ / __ __</w:t>
      </w:r>
    </w:p>
    <w:p w14:paraId="7C3C1831" w14:textId="77777777" w:rsidR="006D7DF3" w:rsidRPr="003B1B8B" w:rsidRDefault="006D7DF3" w:rsidP="005C6939">
      <w:pPr>
        <w:rPr>
          <w:rFonts w:ascii="Verdana" w:hAnsi="Verdana" w:cstheme="minorHAnsi"/>
          <w:b/>
          <w:sz w:val="20"/>
          <w:szCs w:val="20"/>
        </w:rPr>
      </w:pPr>
    </w:p>
    <w:p w14:paraId="2878FDCC" w14:textId="77777777" w:rsidR="00781C0F" w:rsidRPr="003B1B8B" w:rsidRDefault="00781C0F" w:rsidP="005C6939">
      <w:pPr>
        <w:rPr>
          <w:rFonts w:ascii="Verdana" w:hAnsi="Verdana" w:cs="Arial"/>
          <w:b/>
          <w:sz w:val="20"/>
          <w:szCs w:val="20"/>
        </w:rPr>
      </w:pPr>
    </w:p>
    <w:p w14:paraId="44AD4776" w14:textId="0633FFBE" w:rsidR="000423E6" w:rsidRPr="003B1B8B" w:rsidRDefault="00781C0F" w:rsidP="000423E6">
      <w:pPr>
        <w:rPr>
          <w:rFonts w:ascii="Verdana" w:hAnsi="Verdana" w:cs="Arial"/>
          <w:b/>
          <w:sz w:val="20"/>
          <w:szCs w:val="20"/>
        </w:rPr>
      </w:pPr>
      <w:r w:rsidRPr="003B1B8B">
        <w:rPr>
          <w:rFonts w:ascii="Verdana" w:hAnsi="Verdana" w:cs="Arial"/>
          <w:b/>
          <w:sz w:val="20"/>
          <w:szCs w:val="20"/>
        </w:rPr>
        <w:t>Checked by</w:t>
      </w:r>
      <w:r w:rsidR="00207356">
        <w:rPr>
          <w:rFonts w:ascii="Verdana" w:hAnsi="Verdana" w:cs="Arial"/>
          <w:b/>
          <w:sz w:val="20"/>
          <w:szCs w:val="20"/>
        </w:rPr>
        <w:t xml:space="preserve"> </w:t>
      </w:r>
      <w:r w:rsidR="00207356" w:rsidRPr="003B1B8B">
        <w:rPr>
          <w:rFonts w:ascii="Verdana" w:hAnsi="Verdana" w:cs="Arial"/>
          <w:b/>
          <w:color w:val="FF0000"/>
          <w:sz w:val="20"/>
          <w:szCs w:val="20"/>
        </w:rPr>
        <w:t>(</w:t>
      </w:r>
      <w:r w:rsidR="00207356">
        <w:rPr>
          <w:rFonts w:ascii="Verdana" w:hAnsi="Verdana" w:cs="Arial"/>
          <w:b/>
          <w:color w:val="FF0000"/>
          <w:sz w:val="20"/>
          <w:szCs w:val="20"/>
        </w:rPr>
        <w:t>venue organisers</w:t>
      </w:r>
      <w:r w:rsidR="00207356" w:rsidRPr="003B1B8B">
        <w:rPr>
          <w:rFonts w:ascii="Verdana" w:hAnsi="Verdana" w:cs="Arial"/>
          <w:b/>
          <w:color w:val="FF0000"/>
          <w:sz w:val="20"/>
          <w:szCs w:val="20"/>
        </w:rPr>
        <w:t>)</w:t>
      </w:r>
      <w:r w:rsidR="00340F50">
        <w:rPr>
          <w:rFonts w:ascii="Verdana" w:hAnsi="Verdana" w:cs="Arial"/>
          <w:b/>
          <w:sz w:val="20"/>
          <w:szCs w:val="20"/>
        </w:rPr>
        <w:t>:</w:t>
      </w:r>
    </w:p>
    <w:p w14:paraId="469B573A" w14:textId="77777777" w:rsidR="000423E6" w:rsidRPr="003B1B8B" w:rsidRDefault="000423E6" w:rsidP="000423E6">
      <w:pPr>
        <w:rPr>
          <w:rFonts w:ascii="Verdana" w:hAnsi="Verdana" w:cs="Arial"/>
          <w:b/>
          <w:sz w:val="20"/>
          <w:szCs w:val="20"/>
        </w:rPr>
      </w:pPr>
    </w:p>
    <w:p w14:paraId="506E3259" w14:textId="77777777" w:rsidR="000423E6" w:rsidRPr="003B1B8B" w:rsidRDefault="000423E6" w:rsidP="000423E6">
      <w:pPr>
        <w:rPr>
          <w:rFonts w:ascii="Verdana" w:hAnsi="Verdana" w:cs="Arial"/>
          <w:sz w:val="20"/>
          <w:szCs w:val="20"/>
        </w:rPr>
      </w:pPr>
      <w:r w:rsidRPr="003B1B8B">
        <w:rPr>
          <w:rFonts w:ascii="Verdana" w:hAnsi="Verdana" w:cs="Arial"/>
          <w:sz w:val="20"/>
          <w:szCs w:val="20"/>
        </w:rPr>
        <w:t>Signed ____________________________________    Print Name __________________________________</w:t>
      </w:r>
    </w:p>
    <w:p w14:paraId="2E8E57DA" w14:textId="77777777" w:rsidR="00781C0F" w:rsidRPr="003B1B8B" w:rsidRDefault="00781C0F" w:rsidP="00A059DD">
      <w:pPr>
        <w:pStyle w:val="Header"/>
        <w:tabs>
          <w:tab w:val="clear" w:pos="4153"/>
          <w:tab w:val="clear" w:pos="8306"/>
        </w:tabs>
        <w:rPr>
          <w:rFonts w:ascii="Verdana" w:hAnsi="Verdana" w:cs="Arial"/>
          <w:b/>
        </w:rPr>
      </w:pPr>
    </w:p>
    <w:p w14:paraId="25CCFFAB" w14:textId="77777777" w:rsidR="00D62A6F" w:rsidRPr="003B1B8B" w:rsidRDefault="00781C0F" w:rsidP="00A059DD">
      <w:pPr>
        <w:pStyle w:val="Header"/>
        <w:tabs>
          <w:tab w:val="clear" w:pos="4153"/>
          <w:tab w:val="clear" w:pos="8306"/>
        </w:tabs>
        <w:rPr>
          <w:rFonts w:ascii="Verdana" w:hAnsi="Verdana" w:cs="Arial"/>
          <w:b/>
        </w:rPr>
      </w:pPr>
      <w:r w:rsidRPr="003B1B8B">
        <w:rPr>
          <w:rFonts w:ascii="Verdana" w:hAnsi="Verdana" w:cs="Arial"/>
          <w:b/>
        </w:rPr>
        <w:t>Review date set as</w:t>
      </w:r>
      <w:r w:rsidR="005C6939" w:rsidRPr="003B1B8B">
        <w:rPr>
          <w:rFonts w:ascii="Verdana" w:hAnsi="Verdana" w:cs="Arial"/>
          <w:b/>
        </w:rPr>
        <w:t xml:space="preserve"> __ __ / __ __ / __ __</w:t>
      </w:r>
      <w:bookmarkEnd w:id="0"/>
      <w:bookmarkEnd w:id="1"/>
      <w:bookmarkEnd w:id="7"/>
    </w:p>
    <w:sectPr w:rsidR="00D62A6F" w:rsidRPr="003B1B8B" w:rsidSect="00CE55A1">
      <w:pgSz w:w="16838" w:h="11906" w:orient="landscape"/>
      <w:pgMar w:top="1440" w:right="1440" w:bottom="1440" w:left="1440" w:header="432"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8742" w14:textId="77777777" w:rsidR="0082210B" w:rsidRDefault="0082210B">
      <w:r>
        <w:separator/>
      </w:r>
    </w:p>
  </w:endnote>
  <w:endnote w:type="continuationSeparator" w:id="0">
    <w:p w14:paraId="033E8007" w14:textId="77777777" w:rsidR="0082210B" w:rsidRDefault="0082210B">
      <w:r>
        <w:continuationSeparator/>
      </w:r>
    </w:p>
  </w:endnote>
  <w:endnote w:type="continuationNotice" w:id="1">
    <w:p w14:paraId="28DE4FEA" w14:textId="77777777" w:rsidR="0082210B" w:rsidRDefault="00822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908E" w14:textId="40EBB1AE" w:rsidR="00C61618" w:rsidRDefault="00D137BF">
    <w:pPr>
      <w:pStyle w:val="Footer"/>
    </w:pPr>
    <w:r>
      <w:t xml:space="preserve">Online Risk assessments </w:t>
    </w:r>
    <w:r w:rsidR="00DD6F1F">
      <w:t>v</w:t>
    </w:r>
    <w:r w:rsidR="00284995">
      <w:t>2</w:t>
    </w:r>
    <w:r w:rsidR="00C61618">
      <w:t xml:space="preserve"> </w:t>
    </w:r>
    <w:r w:rsidR="00284995">
      <w:t xml:space="preserve">Aug </w:t>
    </w:r>
    <w:r w:rsidR="00C61618">
      <w:t>202</w:t>
    </w:r>
    <w:r w:rsidR="0028499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7219" w14:textId="77777777" w:rsidR="0082210B" w:rsidRDefault="0082210B">
      <w:r>
        <w:separator/>
      </w:r>
    </w:p>
  </w:footnote>
  <w:footnote w:type="continuationSeparator" w:id="0">
    <w:p w14:paraId="7E89428C" w14:textId="77777777" w:rsidR="0082210B" w:rsidRDefault="0082210B">
      <w:r>
        <w:continuationSeparator/>
      </w:r>
    </w:p>
  </w:footnote>
  <w:footnote w:type="continuationNotice" w:id="1">
    <w:p w14:paraId="70DA451A" w14:textId="77777777" w:rsidR="0082210B" w:rsidRDefault="00822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D92A" w14:textId="24C0B55C" w:rsidR="008B0DCC" w:rsidRDefault="008B0DCC">
    <w:pPr>
      <w:pStyle w:val="Header"/>
    </w:pPr>
    <w:r>
      <w:rPr>
        <w:noProof/>
      </w:rPr>
      <w:drawing>
        <wp:inline distT="0" distB="0" distL="0" distR="0" wp14:anchorId="0FFA5FEB" wp14:editId="033C8EEC">
          <wp:extent cx="1619250" cy="6128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1639" cy="625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60E"/>
    <w:multiLevelType w:val="hybridMultilevel"/>
    <w:tmpl w:val="94D8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349D1"/>
    <w:multiLevelType w:val="hybridMultilevel"/>
    <w:tmpl w:val="084E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50673"/>
    <w:multiLevelType w:val="hybridMultilevel"/>
    <w:tmpl w:val="57F4A2E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FA06E16"/>
    <w:multiLevelType w:val="hybridMultilevel"/>
    <w:tmpl w:val="FBD84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2868"/>
    <w:multiLevelType w:val="hybridMultilevel"/>
    <w:tmpl w:val="106C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0946"/>
    <w:multiLevelType w:val="hybridMultilevel"/>
    <w:tmpl w:val="C10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5600"/>
    <w:multiLevelType w:val="hybridMultilevel"/>
    <w:tmpl w:val="13F61FF8"/>
    <w:lvl w:ilvl="0" w:tplc="587AAB22">
      <w:numFmt w:val="bullet"/>
      <w:lvlText w:val="-"/>
      <w:lvlJc w:val="left"/>
      <w:pPr>
        <w:ind w:left="360" w:hanging="360"/>
      </w:pPr>
      <w:rPr>
        <w:rFonts w:ascii="Verdana" w:eastAsia="Times New Roman" w:hAnsi="Verdana" w:cs="Times New Roman" w:hint="default"/>
        <w:color w:val="000000" w:themeColor="text1"/>
      </w:rPr>
    </w:lvl>
    <w:lvl w:ilvl="1" w:tplc="BABEA548">
      <w:numFmt w:val="bullet"/>
      <w:lvlText w:val="–"/>
      <w:lvlJc w:val="left"/>
      <w:pPr>
        <w:ind w:left="1080" w:hanging="360"/>
      </w:pPr>
      <w:rPr>
        <w:rFonts w:ascii="Verdana" w:eastAsia="Times New Roman" w:hAnsi="Verdana" w:cs="Times New Roman"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337E4C"/>
    <w:multiLevelType w:val="hybridMultilevel"/>
    <w:tmpl w:val="462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C77AD"/>
    <w:multiLevelType w:val="hybridMultilevel"/>
    <w:tmpl w:val="F766B456"/>
    <w:lvl w:ilvl="0" w:tplc="16DC3414">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A0BAB"/>
    <w:multiLevelType w:val="hybridMultilevel"/>
    <w:tmpl w:val="B0A07EA2"/>
    <w:lvl w:ilvl="0" w:tplc="A27018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07E94"/>
    <w:multiLevelType w:val="hybridMultilevel"/>
    <w:tmpl w:val="ADE2424E"/>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1" w15:restartNumberingAfterBreak="0">
    <w:nsid w:val="46EC07B6"/>
    <w:multiLevelType w:val="hybridMultilevel"/>
    <w:tmpl w:val="28C2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849B0"/>
    <w:multiLevelType w:val="hybridMultilevel"/>
    <w:tmpl w:val="3A763A74"/>
    <w:lvl w:ilvl="0" w:tplc="A270188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5776A"/>
    <w:multiLevelType w:val="hybridMultilevel"/>
    <w:tmpl w:val="D3CE32A0"/>
    <w:lvl w:ilvl="0" w:tplc="A27018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7554A"/>
    <w:multiLevelType w:val="hybridMultilevel"/>
    <w:tmpl w:val="78AC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61097A"/>
    <w:multiLevelType w:val="hybridMultilevel"/>
    <w:tmpl w:val="309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560FC"/>
    <w:multiLevelType w:val="hybridMultilevel"/>
    <w:tmpl w:val="DFDE0866"/>
    <w:lvl w:ilvl="0" w:tplc="737CF0FC">
      <w:start w:val="1"/>
      <w:numFmt w:val="bullet"/>
      <w:lvlText w:val=""/>
      <w:lvlJc w:val="left"/>
      <w:pPr>
        <w:tabs>
          <w:tab w:val="num" w:pos="720"/>
        </w:tabs>
        <w:ind w:left="720" w:hanging="360"/>
      </w:pPr>
      <w:rPr>
        <w:rFonts w:ascii="Symbol" w:hAnsi="Symbol" w:hint="default"/>
        <w:sz w:val="20"/>
      </w:rPr>
    </w:lvl>
    <w:lvl w:ilvl="1" w:tplc="A4CC9E36" w:tentative="1">
      <w:start w:val="1"/>
      <w:numFmt w:val="bullet"/>
      <w:lvlText w:val="o"/>
      <w:lvlJc w:val="left"/>
      <w:pPr>
        <w:tabs>
          <w:tab w:val="num" w:pos="1440"/>
        </w:tabs>
        <w:ind w:left="1440" w:hanging="360"/>
      </w:pPr>
      <w:rPr>
        <w:rFonts w:ascii="Courier New" w:hAnsi="Courier New" w:hint="default"/>
        <w:sz w:val="20"/>
      </w:rPr>
    </w:lvl>
    <w:lvl w:ilvl="2" w:tplc="14B4AAEE" w:tentative="1">
      <w:start w:val="1"/>
      <w:numFmt w:val="bullet"/>
      <w:lvlText w:val=""/>
      <w:lvlJc w:val="left"/>
      <w:pPr>
        <w:tabs>
          <w:tab w:val="num" w:pos="2160"/>
        </w:tabs>
        <w:ind w:left="2160" w:hanging="360"/>
      </w:pPr>
      <w:rPr>
        <w:rFonts w:ascii="Wingdings" w:hAnsi="Wingdings" w:hint="default"/>
        <w:sz w:val="20"/>
      </w:rPr>
    </w:lvl>
    <w:lvl w:ilvl="3" w:tplc="EE1C5164" w:tentative="1">
      <w:start w:val="1"/>
      <w:numFmt w:val="bullet"/>
      <w:lvlText w:val=""/>
      <w:lvlJc w:val="left"/>
      <w:pPr>
        <w:tabs>
          <w:tab w:val="num" w:pos="2880"/>
        </w:tabs>
        <w:ind w:left="2880" w:hanging="360"/>
      </w:pPr>
      <w:rPr>
        <w:rFonts w:ascii="Wingdings" w:hAnsi="Wingdings" w:hint="default"/>
        <w:sz w:val="20"/>
      </w:rPr>
    </w:lvl>
    <w:lvl w:ilvl="4" w:tplc="C7965542" w:tentative="1">
      <w:start w:val="1"/>
      <w:numFmt w:val="bullet"/>
      <w:lvlText w:val=""/>
      <w:lvlJc w:val="left"/>
      <w:pPr>
        <w:tabs>
          <w:tab w:val="num" w:pos="3600"/>
        </w:tabs>
        <w:ind w:left="3600" w:hanging="360"/>
      </w:pPr>
      <w:rPr>
        <w:rFonts w:ascii="Wingdings" w:hAnsi="Wingdings" w:hint="default"/>
        <w:sz w:val="20"/>
      </w:rPr>
    </w:lvl>
    <w:lvl w:ilvl="5" w:tplc="1FE4D6AA" w:tentative="1">
      <w:start w:val="1"/>
      <w:numFmt w:val="bullet"/>
      <w:lvlText w:val=""/>
      <w:lvlJc w:val="left"/>
      <w:pPr>
        <w:tabs>
          <w:tab w:val="num" w:pos="4320"/>
        </w:tabs>
        <w:ind w:left="4320" w:hanging="360"/>
      </w:pPr>
      <w:rPr>
        <w:rFonts w:ascii="Wingdings" w:hAnsi="Wingdings" w:hint="default"/>
        <w:sz w:val="20"/>
      </w:rPr>
    </w:lvl>
    <w:lvl w:ilvl="6" w:tplc="FA5C54FC" w:tentative="1">
      <w:start w:val="1"/>
      <w:numFmt w:val="bullet"/>
      <w:lvlText w:val=""/>
      <w:lvlJc w:val="left"/>
      <w:pPr>
        <w:tabs>
          <w:tab w:val="num" w:pos="5040"/>
        </w:tabs>
        <w:ind w:left="5040" w:hanging="360"/>
      </w:pPr>
      <w:rPr>
        <w:rFonts w:ascii="Wingdings" w:hAnsi="Wingdings" w:hint="default"/>
        <w:sz w:val="20"/>
      </w:rPr>
    </w:lvl>
    <w:lvl w:ilvl="7" w:tplc="98F6A5A4" w:tentative="1">
      <w:start w:val="1"/>
      <w:numFmt w:val="bullet"/>
      <w:lvlText w:val=""/>
      <w:lvlJc w:val="left"/>
      <w:pPr>
        <w:tabs>
          <w:tab w:val="num" w:pos="5760"/>
        </w:tabs>
        <w:ind w:left="5760" w:hanging="360"/>
      </w:pPr>
      <w:rPr>
        <w:rFonts w:ascii="Wingdings" w:hAnsi="Wingdings" w:hint="default"/>
        <w:sz w:val="20"/>
      </w:rPr>
    </w:lvl>
    <w:lvl w:ilvl="8" w:tplc="2E1E7A9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77365"/>
    <w:multiLevelType w:val="hybridMultilevel"/>
    <w:tmpl w:val="9BBA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E7AA3"/>
    <w:multiLevelType w:val="hybridMultilevel"/>
    <w:tmpl w:val="02E801B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26675E"/>
    <w:multiLevelType w:val="hybridMultilevel"/>
    <w:tmpl w:val="C1A0B52E"/>
    <w:lvl w:ilvl="0" w:tplc="0B9CCBA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DD5DC1"/>
    <w:multiLevelType w:val="hybridMultilevel"/>
    <w:tmpl w:val="DD189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507330"/>
    <w:multiLevelType w:val="hybridMultilevel"/>
    <w:tmpl w:val="A85A0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DD4DEE"/>
    <w:multiLevelType w:val="hybridMultilevel"/>
    <w:tmpl w:val="CDC6BDB0"/>
    <w:lvl w:ilvl="0" w:tplc="A270188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C115A"/>
    <w:multiLevelType w:val="hybridMultilevel"/>
    <w:tmpl w:val="B808B590"/>
    <w:lvl w:ilvl="0" w:tplc="A2701888">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5344243">
    <w:abstractNumId w:val="18"/>
  </w:num>
  <w:num w:numId="2" w16cid:durableId="179128542">
    <w:abstractNumId w:val="20"/>
  </w:num>
  <w:num w:numId="3" w16cid:durableId="1742874082">
    <w:abstractNumId w:val="19"/>
  </w:num>
  <w:num w:numId="4" w16cid:durableId="1174416144">
    <w:abstractNumId w:val="16"/>
  </w:num>
  <w:num w:numId="5" w16cid:durableId="2048066106">
    <w:abstractNumId w:val="3"/>
  </w:num>
  <w:num w:numId="6" w16cid:durableId="1195188606">
    <w:abstractNumId w:val="15"/>
  </w:num>
  <w:num w:numId="7" w16cid:durableId="623192823">
    <w:abstractNumId w:val="5"/>
  </w:num>
  <w:num w:numId="8" w16cid:durableId="1742829307">
    <w:abstractNumId w:val="7"/>
  </w:num>
  <w:num w:numId="9" w16cid:durableId="1240285024">
    <w:abstractNumId w:val="0"/>
  </w:num>
  <w:num w:numId="10" w16cid:durableId="1467966311">
    <w:abstractNumId w:val="17"/>
  </w:num>
  <w:num w:numId="11" w16cid:durableId="720634607">
    <w:abstractNumId w:val="2"/>
  </w:num>
  <w:num w:numId="12" w16cid:durableId="1374697762">
    <w:abstractNumId w:val="21"/>
  </w:num>
  <w:num w:numId="13" w16cid:durableId="1764914707">
    <w:abstractNumId w:val="14"/>
  </w:num>
  <w:num w:numId="14" w16cid:durableId="1650938446">
    <w:abstractNumId w:val="13"/>
  </w:num>
  <w:num w:numId="15" w16cid:durableId="1774979894">
    <w:abstractNumId w:val="9"/>
  </w:num>
  <w:num w:numId="16" w16cid:durableId="27292934">
    <w:abstractNumId w:val="6"/>
  </w:num>
  <w:num w:numId="17" w16cid:durableId="2121026366">
    <w:abstractNumId w:val="1"/>
  </w:num>
  <w:num w:numId="18" w16cid:durableId="1372336879">
    <w:abstractNumId w:val="4"/>
  </w:num>
  <w:num w:numId="19" w16cid:durableId="954098150">
    <w:abstractNumId w:val="22"/>
  </w:num>
  <w:num w:numId="20" w16cid:durableId="2058236135">
    <w:abstractNumId w:val="23"/>
  </w:num>
  <w:num w:numId="21" w16cid:durableId="1266038190">
    <w:abstractNumId w:val="12"/>
  </w:num>
  <w:num w:numId="22" w16cid:durableId="2511969">
    <w:abstractNumId w:val="8"/>
  </w:num>
  <w:num w:numId="23" w16cid:durableId="755907417">
    <w:abstractNumId w:val="10"/>
  </w:num>
  <w:num w:numId="24" w16cid:durableId="571738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E4"/>
    <w:rsid w:val="00002D27"/>
    <w:rsid w:val="00005B0A"/>
    <w:rsid w:val="00007BEC"/>
    <w:rsid w:val="00014832"/>
    <w:rsid w:val="000173A6"/>
    <w:rsid w:val="000233FF"/>
    <w:rsid w:val="0002564E"/>
    <w:rsid w:val="0002641D"/>
    <w:rsid w:val="00031545"/>
    <w:rsid w:val="00032959"/>
    <w:rsid w:val="000331A1"/>
    <w:rsid w:val="000342EC"/>
    <w:rsid w:val="00034BE2"/>
    <w:rsid w:val="0003514C"/>
    <w:rsid w:val="0003738E"/>
    <w:rsid w:val="0004105B"/>
    <w:rsid w:val="000414C0"/>
    <w:rsid w:val="00041924"/>
    <w:rsid w:val="00041EF1"/>
    <w:rsid w:val="000423E6"/>
    <w:rsid w:val="000456E2"/>
    <w:rsid w:val="00045748"/>
    <w:rsid w:val="00045964"/>
    <w:rsid w:val="00051CF4"/>
    <w:rsid w:val="000536DF"/>
    <w:rsid w:val="00060338"/>
    <w:rsid w:val="000615B3"/>
    <w:rsid w:val="00065535"/>
    <w:rsid w:val="000743A2"/>
    <w:rsid w:val="0007479F"/>
    <w:rsid w:val="00075DDB"/>
    <w:rsid w:val="00076CD2"/>
    <w:rsid w:val="00080E32"/>
    <w:rsid w:val="00080F4B"/>
    <w:rsid w:val="00081C78"/>
    <w:rsid w:val="00082B20"/>
    <w:rsid w:val="00083DC9"/>
    <w:rsid w:val="00084AA0"/>
    <w:rsid w:val="000852D7"/>
    <w:rsid w:val="000858F1"/>
    <w:rsid w:val="0008795B"/>
    <w:rsid w:val="00090113"/>
    <w:rsid w:val="000905F6"/>
    <w:rsid w:val="000915A3"/>
    <w:rsid w:val="00093722"/>
    <w:rsid w:val="00093E2F"/>
    <w:rsid w:val="00094D77"/>
    <w:rsid w:val="00095A89"/>
    <w:rsid w:val="00095AE1"/>
    <w:rsid w:val="000A3903"/>
    <w:rsid w:val="000A4586"/>
    <w:rsid w:val="000B1573"/>
    <w:rsid w:val="000B19E5"/>
    <w:rsid w:val="000B5E58"/>
    <w:rsid w:val="000B7828"/>
    <w:rsid w:val="000C02F7"/>
    <w:rsid w:val="000C21BF"/>
    <w:rsid w:val="000C6822"/>
    <w:rsid w:val="000C684B"/>
    <w:rsid w:val="000D1825"/>
    <w:rsid w:val="000D20CB"/>
    <w:rsid w:val="000D7BBE"/>
    <w:rsid w:val="000E104D"/>
    <w:rsid w:val="000E49F2"/>
    <w:rsid w:val="000F0BE9"/>
    <w:rsid w:val="000F2142"/>
    <w:rsid w:val="00100250"/>
    <w:rsid w:val="001004C7"/>
    <w:rsid w:val="00102DA1"/>
    <w:rsid w:val="00103AD7"/>
    <w:rsid w:val="0010426F"/>
    <w:rsid w:val="001042A8"/>
    <w:rsid w:val="00104E08"/>
    <w:rsid w:val="001064FB"/>
    <w:rsid w:val="001069B8"/>
    <w:rsid w:val="00112221"/>
    <w:rsid w:val="00112F3C"/>
    <w:rsid w:val="00114DF0"/>
    <w:rsid w:val="00116255"/>
    <w:rsid w:val="0012368B"/>
    <w:rsid w:val="00125AD6"/>
    <w:rsid w:val="00125E82"/>
    <w:rsid w:val="0012608F"/>
    <w:rsid w:val="00126205"/>
    <w:rsid w:val="00126696"/>
    <w:rsid w:val="00130C6D"/>
    <w:rsid w:val="00133C2D"/>
    <w:rsid w:val="0013497B"/>
    <w:rsid w:val="00140401"/>
    <w:rsid w:val="0014041C"/>
    <w:rsid w:val="00140F3B"/>
    <w:rsid w:val="001417A6"/>
    <w:rsid w:val="00144019"/>
    <w:rsid w:val="00146554"/>
    <w:rsid w:val="00146ADD"/>
    <w:rsid w:val="00147164"/>
    <w:rsid w:val="00151011"/>
    <w:rsid w:val="0015232F"/>
    <w:rsid w:val="00153E5E"/>
    <w:rsid w:val="00154921"/>
    <w:rsid w:val="0015660C"/>
    <w:rsid w:val="001631B0"/>
    <w:rsid w:val="00164C5C"/>
    <w:rsid w:val="00167048"/>
    <w:rsid w:val="00171188"/>
    <w:rsid w:val="00173473"/>
    <w:rsid w:val="001760F7"/>
    <w:rsid w:val="00176967"/>
    <w:rsid w:val="0018038D"/>
    <w:rsid w:val="0018166A"/>
    <w:rsid w:val="00182514"/>
    <w:rsid w:val="0018401F"/>
    <w:rsid w:val="00184824"/>
    <w:rsid w:val="00185DC8"/>
    <w:rsid w:val="001877C0"/>
    <w:rsid w:val="00187F48"/>
    <w:rsid w:val="00190C3A"/>
    <w:rsid w:val="00190FD4"/>
    <w:rsid w:val="001941FD"/>
    <w:rsid w:val="00194E5A"/>
    <w:rsid w:val="001974F3"/>
    <w:rsid w:val="001A3468"/>
    <w:rsid w:val="001A3ACE"/>
    <w:rsid w:val="001A6B18"/>
    <w:rsid w:val="001B0A17"/>
    <w:rsid w:val="001B1783"/>
    <w:rsid w:val="001B1E5E"/>
    <w:rsid w:val="001B28C6"/>
    <w:rsid w:val="001B4776"/>
    <w:rsid w:val="001B719F"/>
    <w:rsid w:val="001B753A"/>
    <w:rsid w:val="001C05AC"/>
    <w:rsid w:val="001C103B"/>
    <w:rsid w:val="001C43C9"/>
    <w:rsid w:val="001C4B09"/>
    <w:rsid w:val="001C4E2E"/>
    <w:rsid w:val="001C5A95"/>
    <w:rsid w:val="001C5DB0"/>
    <w:rsid w:val="001C6F7C"/>
    <w:rsid w:val="001D261A"/>
    <w:rsid w:val="001D2D3B"/>
    <w:rsid w:val="001D578D"/>
    <w:rsid w:val="001D6ACB"/>
    <w:rsid w:val="001E2363"/>
    <w:rsid w:val="001E64B9"/>
    <w:rsid w:val="001E71F7"/>
    <w:rsid w:val="001F03B2"/>
    <w:rsid w:val="001F04B4"/>
    <w:rsid w:val="001F0911"/>
    <w:rsid w:val="001F25AD"/>
    <w:rsid w:val="001F4574"/>
    <w:rsid w:val="00200E77"/>
    <w:rsid w:val="0020219A"/>
    <w:rsid w:val="002024F9"/>
    <w:rsid w:val="00202781"/>
    <w:rsid w:val="00202D7F"/>
    <w:rsid w:val="00203526"/>
    <w:rsid w:val="0020390D"/>
    <w:rsid w:val="00203DE8"/>
    <w:rsid w:val="00207356"/>
    <w:rsid w:val="00210D8A"/>
    <w:rsid w:val="00211605"/>
    <w:rsid w:val="00212DDB"/>
    <w:rsid w:val="00212FA8"/>
    <w:rsid w:val="00214CFF"/>
    <w:rsid w:val="00220B7C"/>
    <w:rsid w:val="0022488E"/>
    <w:rsid w:val="00225628"/>
    <w:rsid w:val="00226C56"/>
    <w:rsid w:val="002276F3"/>
    <w:rsid w:val="002303A3"/>
    <w:rsid w:val="00231BB3"/>
    <w:rsid w:val="002322EC"/>
    <w:rsid w:val="00234EB2"/>
    <w:rsid w:val="002370DF"/>
    <w:rsid w:val="002405D7"/>
    <w:rsid w:val="0024169D"/>
    <w:rsid w:val="0024208E"/>
    <w:rsid w:val="002430F0"/>
    <w:rsid w:val="00243706"/>
    <w:rsid w:val="0024717C"/>
    <w:rsid w:val="00254B3F"/>
    <w:rsid w:val="00254E9D"/>
    <w:rsid w:val="002551AE"/>
    <w:rsid w:val="002561E3"/>
    <w:rsid w:val="00256619"/>
    <w:rsid w:val="002661F2"/>
    <w:rsid w:val="0026627A"/>
    <w:rsid w:val="002712CD"/>
    <w:rsid w:val="00272172"/>
    <w:rsid w:val="0027219C"/>
    <w:rsid w:val="002722AD"/>
    <w:rsid w:val="002724EF"/>
    <w:rsid w:val="00273C9E"/>
    <w:rsid w:val="00275A35"/>
    <w:rsid w:val="0028241E"/>
    <w:rsid w:val="00283546"/>
    <w:rsid w:val="002845BD"/>
    <w:rsid w:val="00284995"/>
    <w:rsid w:val="00286F3A"/>
    <w:rsid w:val="0028739F"/>
    <w:rsid w:val="002911FF"/>
    <w:rsid w:val="00292042"/>
    <w:rsid w:val="00292A6A"/>
    <w:rsid w:val="00292F54"/>
    <w:rsid w:val="002930B3"/>
    <w:rsid w:val="0029559D"/>
    <w:rsid w:val="002A06D8"/>
    <w:rsid w:val="002A3286"/>
    <w:rsid w:val="002A5272"/>
    <w:rsid w:val="002A53C9"/>
    <w:rsid w:val="002B21DB"/>
    <w:rsid w:val="002B6693"/>
    <w:rsid w:val="002B770E"/>
    <w:rsid w:val="002C279C"/>
    <w:rsid w:val="002C41AE"/>
    <w:rsid w:val="002C4502"/>
    <w:rsid w:val="002D025D"/>
    <w:rsid w:val="002D0886"/>
    <w:rsid w:val="002D0A94"/>
    <w:rsid w:val="002D15FD"/>
    <w:rsid w:val="002D3053"/>
    <w:rsid w:val="002D5A5F"/>
    <w:rsid w:val="002D7920"/>
    <w:rsid w:val="002E0448"/>
    <w:rsid w:val="002E2157"/>
    <w:rsid w:val="002E3DD8"/>
    <w:rsid w:val="002E4D22"/>
    <w:rsid w:val="002E5147"/>
    <w:rsid w:val="002F0933"/>
    <w:rsid w:val="002F0AF0"/>
    <w:rsid w:val="002F0D4D"/>
    <w:rsid w:val="002F18B6"/>
    <w:rsid w:val="002F1A63"/>
    <w:rsid w:val="002F5642"/>
    <w:rsid w:val="002F5CFA"/>
    <w:rsid w:val="002F7DF9"/>
    <w:rsid w:val="00302631"/>
    <w:rsid w:val="00305667"/>
    <w:rsid w:val="00305B42"/>
    <w:rsid w:val="00306177"/>
    <w:rsid w:val="003061D2"/>
    <w:rsid w:val="00310996"/>
    <w:rsid w:val="00311C24"/>
    <w:rsid w:val="00313E7C"/>
    <w:rsid w:val="00314C5B"/>
    <w:rsid w:val="00315787"/>
    <w:rsid w:val="003160B5"/>
    <w:rsid w:val="003177CD"/>
    <w:rsid w:val="00320DCB"/>
    <w:rsid w:val="0032136C"/>
    <w:rsid w:val="00321D9E"/>
    <w:rsid w:val="00323471"/>
    <w:rsid w:val="00324A66"/>
    <w:rsid w:val="003260CE"/>
    <w:rsid w:val="003309F4"/>
    <w:rsid w:val="00331903"/>
    <w:rsid w:val="00331F75"/>
    <w:rsid w:val="003320FE"/>
    <w:rsid w:val="00337E1E"/>
    <w:rsid w:val="00340923"/>
    <w:rsid w:val="00340F50"/>
    <w:rsid w:val="00342797"/>
    <w:rsid w:val="00342F6D"/>
    <w:rsid w:val="0034609B"/>
    <w:rsid w:val="00346B8A"/>
    <w:rsid w:val="00352A13"/>
    <w:rsid w:val="00354724"/>
    <w:rsid w:val="00355868"/>
    <w:rsid w:val="0035656D"/>
    <w:rsid w:val="00357007"/>
    <w:rsid w:val="003575C5"/>
    <w:rsid w:val="00357984"/>
    <w:rsid w:val="00364DF4"/>
    <w:rsid w:val="003665A6"/>
    <w:rsid w:val="00366BD8"/>
    <w:rsid w:val="00367056"/>
    <w:rsid w:val="003724E5"/>
    <w:rsid w:val="00374C0F"/>
    <w:rsid w:val="0037636D"/>
    <w:rsid w:val="003773E2"/>
    <w:rsid w:val="00380A73"/>
    <w:rsid w:val="003828E7"/>
    <w:rsid w:val="00383802"/>
    <w:rsid w:val="00383B23"/>
    <w:rsid w:val="003870CC"/>
    <w:rsid w:val="003873A8"/>
    <w:rsid w:val="003A0A43"/>
    <w:rsid w:val="003A3C01"/>
    <w:rsid w:val="003A6691"/>
    <w:rsid w:val="003A79C6"/>
    <w:rsid w:val="003B07E2"/>
    <w:rsid w:val="003B0FDA"/>
    <w:rsid w:val="003B1B8B"/>
    <w:rsid w:val="003B284F"/>
    <w:rsid w:val="003B29B3"/>
    <w:rsid w:val="003B3114"/>
    <w:rsid w:val="003B641D"/>
    <w:rsid w:val="003B6C89"/>
    <w:rsid w:val="003B787A"/>
    <w:rsid w:val="003C007C"/>
    <w:rsid w:val="003C3167"/>
    <w:rsid w:val="003C4864"/>
    <w:rsid w:val="003C6DA1"/>
    <w:rsid w:val="003C7868"/>
    <w:rsid w:val="003D0C7F"/>
    <w:rsid w:val="003D1973"/>
    <w:rsid w:val="003D3216"/>
    <w:rsid w:val="003D4A2C"/>
    <w:rsid w:val="003D59BD"/>
    <w:rsid w:val="003D64C7"/>
    <w:rsid w:val="003D76C3"/>
    <w:rsid w:val="003E3613"/>
    <w:rsid w:val="003E54C9"/>
    <w:rsid w:val="003E5535"/>
    <w:rsid w:val="003E61B7"/>
    <w:rsid w:val="003E64DE"/>
    <w:rsid w:val="003E7F8A"/>
    <w:rsid w:val="003F1213"/>
    <w:rsid w:val="003F16AC"/>
    <w:rsid w:val="003F1AC7"/>
    <w:rsid w:val="003F39F3"/>
    <w:rsid w:val="003F4A55"/>
    <w:rsid w:val="0040350E"/>
    <w:rsid w:val="00406513"/>
    <w:rsid w:val="00411C93"/>
    <w:rsid w:val="00413481"/>
    <w:rsid w:val="00414A8A"/>
    <w:rsid w:val="00414D6B"/>
    <w:rsid w:val="00422188"/>
    <w:rsid w:val="004226FC"/>
    <w:rsid w:val="004238B7"/>
    <w:rsid w:val="00427CA2"/>
    <w:rsid w:val="004307B5"/>
    <w:rsid w:val="00431F59"/>
    <w:rsid w:val="004324F2"/>
    <w:rsid w:val="0043284A"/>
    <w:rsid w:val="00434914"/>
    <w:rsid w:val="00435D5A"/>
    <w:rsid w:val="00442628"/>
    <w:rsid w:val="00443256"/>
    <w:rsid w:val="00443C48"/>
    <w:rsid w:val="00444305"/>
    <w:rsid w:val="004463BA"/>
    <w:rsid w:val="0044654D"/>
    <w:rsid w:val="00447ADE"/>
    <w:rsid w:val="00463414"/>
    <w:rsid w:val="00471CD6"/>
    <w:rsid w:val="00471EC7"/>
    <w:rsid w:val="0047211C"/>
    <w:rsid w:val="00472CC0"/>
    <w:rsid w:val="00474A9A"/>
    <w:rsid w:val="0047510B"/>
    <w:rsid w:val="00477AD0"/>
    <w:rsid w:val="00480227"/>
    <w:rsid w:val="00481C3A"/>
    <w:rsid w:val="00483309"/>
    <w:rsid w:val="0048432A"/>
    <w:rsid w:val="00485131"/>
    <w:rsid w:val="00491233"/>
    <w:rsid w:val="00494E7C"/>
    <w:rsid w:val="004A14E0"/>
    <w:rsid w:val="004A16B7"/>
    <w:rsid w:val="004A2042"/>
    <w:rsid w:val="004A21F4"/>
    <w:rsid w:val="004A288D"/>
    <w:rsid w:val="004A34B5"/>
    <w:rsid w:val="004A6D16"/>
    <w:rsid w:val="004A6FD8"/>
    <w:rsid w:val="004B163C"/>
    <w:rsid w:val="004B616B"/>
    <w:rsid w:val="004B61C1"/>
    <w:rsid w:val="004B7CB4"/>
    <w:rsid w:val="004C3163"/>
    <w:rsid w:val="004C3A71"/>
    <w:rsid w:val="004C3BF1"/>
    <w:rsid w:val="004C3E2E"/>
    <w:rsid w:val="004C6AFF"/>
    <w:rsid w:val="004C7392"/>
    <w:rsid w:val="004C78E5"/>
    <w:rsid w:val="004C7F0E"/>
    <w:rsid w:val="004D19D6"/>
    <w:rsid w:val="004D1DA7"/>
    <w:rsid w:val="004D3A73"/>
    <w:rsid w:val="004D5427"/>
    <w:rsid w:val="004D5D0B"/>
    <w:rsid w:val="004E17F8"/>
    <w:rsid w:val="004E430C"/>
    <w:rsid w:val="004E4C6B"/>
    <w:rsid w:val="004F01DF"/>
    <w:rsid w:val="004F20F0"/>
    <w:rsid w:val="004F3742"/>
    <w:rsid w:val="004F4CF4"/>
    <w:rsid w:val="00500A95"/>
    <w:rsid w:val="00501842"/>
    <w:rsid w:val="00501EC2"/>
    <w:rsid w:val="00510D19"/>
    <w:rsid w:val="00512C86"/>
    <w:rsid w:val="00512D71"/>
    <w:rsid w:val="00513633"/>
    <w:rsid w:val="005172EA"/>
    <w:rsid w:val="00520450"/>
    <w:rsid w:val="005246AC"/>
    <w:rsid w:val="00525283"/>
    <w:rsid w:val="00535094"/>
    <w:rsid w:val="00537684"/>
    <w:rsid w:val="0054232E"/>
    <w:rsid w:val="005425A6"/>
    <w:rsid w:val="00542DBF"/>
    <w:rsid w:val="00546906"/>
    <w:rsid w:val="00550A69"/>
    <w:rsid w:val="00552A8B"/>
    <w:rsid w:val="0055567F"/>
    <w:rsid w:val="005569D5"/>
    <w:rsid w:val="005616A9"/>
    <w:rsid w:val="00562A5B"/>
    <w:rsid w:val="00562D59"/>
    <w:rsid w:val="005646A2"/>
    <w:rsid w:val="005664B4"/>
    <w:rsid w:val="00572CB3"/>
    <w:rsid w:val="00574BB5"/>
    <w:rsid w:val="00575419"/>
    <w:rsid w:val="005760DE"/>
    <w:rsid w:val="00577C01"/>
    <w:rsid w:val="00581B92"/>
    <w:rsid w:val="00583D98"/>
    <w:rsid w:val="00585E3A"/>
    <w:rsid w:val="005860C0"/>
    <w:rsid w:val="00586892"/>
    <w:rsid w:val="005922E6"/>
    <w:rsid w:val="00592875"/>
    <w:rsid w:val="0059324D"/>
    <w:rsid w:val="005944B0"/>
    <w:rsid w:val="00595167"/>
    <w:rsid w:val="00595482"/>
    <w:rsid w:val="00596C7A"/>
    <w:rsid w:val="00597ED7"/>
    <w:rsid w:val="005A0129"/>
    <w:rsid w:val="005A1450"/>
    <w:rsid w:val="005A1FDC"/>
    <w:rsid w:val="005A5C23"/>
    <w:rsid w:val="005A6FFA"/>
    <w:rsid w:val="005B4452"/>
    <w:rsid w:val="005B470F"/>
    <w:rsid w:val="005B5BDB"/>
    <w:rsid w:val="005B6E10"/>
    <w:rsid w:val="005B7A6B"/>
    <w:rsid w:val="005C1568"/>
    <w:rsid w:val="005C6939"/>
    <w:rsid w:val="005D06CB"/>
    <w:rsid w:val="005D0D93"/>
    <w:rsid w:val="005D717E"/>
    <w:rsid w:val="005E1143"/>
    <w:rsid w:val="005E1D09"/>
    <w:rsid w:val="005E1E4A"/>
    <w:rsid w:val="005E2657"/>
    <w:rsid w:val="005E4001"/>
    <w:rsid w:val="005E45CF"/>
    <w:rsid w:val="005F0B71"/>
    <w:rsid w:val="005F0BD8"/>
    <w:rsid w:val="005F25B7"/>
    <w:rsid w:val="005F26F3"/>
    <w:rsid w:val="005F32F6"/>
    <w:rsid w:val="005F4314"/>
    <w:rsid w:val="00602E96"/>
    <w:rsid w:val="006065F9"/>
    <w:rsid w:val="00610A23"/>
    <w:rsid w:val="00610A8B"/>
    <w:rsid w:val="006117BE"/>
    <w:rsid w:val="00611CD1"/>
    <w:rsid w:val="00613EC2"/>
    <w:rsid w:val="00615514"/>
    <w:rsid w:val="00623DBE"/>
    <w:rsid w:val="006278F4"/>
    <w:rsid w:val="00630975"/>
    <w:rsid w:val="00630E38"/>
    <w:rsid w:val="00630F8D"/>
    <w:rsid w:val="00637ABF"/>
    <w:rsid w:val="0064031D"/>
    <w:rsid w:val="00644698"/>
    <w:rsid w:val="00647392"/>
    <w:rsid w:val="00650DCD"/>
    <w:rsid w:val="0065280E"/>
    <w:rsid w:val="0065349E"/>
    <w:rsid w:val="00653D46"/>
    <w:rsid w:val="00656DDD"/>
    <w:rsid w:val="00663079"/>
    <w:rsid w:val="00663C27"/>
    <w:rsid w:val="00666861"/>
    <w:rsid w:val="00667992"/>
    <w:rsid w:val="00671B29"/>
    <w:rsid w:val="00671C14"/>
    <w:rsid w:val="00676A33"/>
    <w:rsid w:val="006804A4"/>
    <w:rsid w:val="006820F5"/>
    <w:rsid w:val="00684477"/>
    <w:rsid w:val="006864FC"/>
    <w:rsid w:val="00686C7E"/>
    <w:rsid w:val="00690C3D"/>
    <w:rsid w:val="0069117A"/>
    <w:rsid w:val="006915B0"/>
    <w:rsid w:val="00691B6D"/>
    <w:rsid w:val="006928AB"/>
    <w:rsid w:val="00692DD1"/>
    <w:rsid w:val="00696C9A"/>
    <w:rsid w:val="00696DB5"/>
    <w:rsid w:val="006A24F9"/>
    <w:rsid w:val="006A277F"/>
    <w:rsid w:val="006A3B07"/>
    <w:rsid w:val="006A7372"/>
    <w:rsid w:val="006A7832"/>
    <w:rsid w:val="006A78B1"/>
    <w:rsid w:val="006B646C"/>
    <w:rsid w:val="006B6AD3"/>
    <w:rsid w:val="006C114B"/>
    <w:rsid w:val="006C2E50"/>
    <w:rsid w:val="006C43EA"/>
    <w:rsid w:val="006C4C75"/>
    <w:rsid w:val="006C4D49"/>
    <w:rsid w:val="006C58F4"/>
    <w:rsid w:val="006C5954"/>
    <w:rsid w:val="006C7477"/>
    <w:rsid w:val="006D1426"/>
    <w:rsid w:val="006D163D"/>
    <w:rsid w:val="006D23A6"/>
    <w:rsid w:val="006D2B42"/>
    <w:rsid w:val="006D377F"/>
    <w:rsid w:val="006D7DF3"/>
    <w:rsid w:val="006E4AF4"/>
    <w:rsid w:val="006E6786"/>
    <w:rsid w:val="006F1265"/>
    <w:rsid w:val="006F3431"/>
    <w:rsid w:val="006F4358"/>
    <w:rsid w:val="006F435A"/>
    <w:rsid w:val="006F473A"/>
    <w:rsid w:val="006F6D3D"/>
    <w:rsid w:val="00701DC3"/>
    <w:rsid w:val="00702BF9"/>
    <w:rsid w:val="0070397E"/>
    <w:rsid w:val="00705D89"/>
    <w:rsid w:val="00707C3B"/>
    <w:rsid w:val="00707EE3"/>
    <w:rsid w:val="00710015"/>
    <w:rsid w:val="00710034"/>
    <w:rsid w:val="00710B7E"/>
    <w:rsid w:val="007150E0"/>
    <w:rsid w:val="00720069"/>
    <w:rsid w:val="00720532"/>
    <w:rsid w:val="00722838"/>
    <w:rsid w:val="00724208"/>
    <w:rsid w:val="00725934"/>
    <w:rsid w:val="007264E7"/>
    <w:rsid w:val="00726A38"/>
    <w:rsid w:val="0072742D"/>
    <w:rsid w:val="007275E3"/>
    <w:rsid w:val="00730339"/>
    <w:rsid w:val="00731BAF"/>
    <w:rsid w:val="0073637D"/>
    <w:rsid w:val="00737B47"/>
    <w:rsid w:val="00740CD2"/>
    <w:rsid w:val="007441A7"/>
    <w:rsid w:val="0074522D"/>
    <w:rsid w:val="0074679F"/>
    <w:rsid w:val="0075222D"/>
    <w:rsid w:val="00753761"/>
    <w:rsid w:val="007548F2"/>
    <w:rsid w:val="00755319"/>
    <w:rsid w:val="00755685"/>
    <w:rsid w:val="00756ED3"/>
    <w:rsid w:val="0076187F"/>
    <w:rsid w:val="00762A5E"/>
    <w:rsid w:val="00763370"/>
    <w:rsid w:val="00766C8C"/>
    <w:rsid w:val="00767BC3"/>
    <w:rsid w:val="00770418"/>
    <w:rsid w:val="00773120"/>
    <w:rsid w:val="007762A7"/>
    <w:rsid w:val="00781ACA"/>
    <w:rsid w:val="00781C0F"/>
    <w:rsid w:val="007833E9"/>
    <w:rsid w:val="00785C07"/>
    <w:rsid w:val="007864F1"/>
    <w:rsid w:val="007903A0"/>
    <w:rsid w:val="00790893"/>
    <w:rsid w:val="00791FCA"/>
    <w:rsid w:val="0079558D"/>
    <w:rsid w:val="007A05C2"/>
    <w:rsid w:val="007A084B"/>
    <w:rsid w:val="007A3E9F"/>
    <w:rsid w:val="007A579E"/>
    <w:rsid w:val="007A6FD2"/>
    <w:rsid w:val="007B0A94"/>
    <w:rsid w:val="007B28D7"/>
    <w:rsid w:val="007B3982"/>
    <w:rsid w:val="007B4EED"/>
    <w:rsid w:val="007B50E0"/>
    <w:rsid w:val="007B5DB7"/>
    <w:rsid w:val="007B61E0"/>
    <w:rsid w:val="007C2219"/>
    <w:rsid w:val="007C6269"/>
    <w:rsid w:val="007C798B"/>
    <w:rsid w:val="007D18E5"/>
    <w:rsid w:val="007D1DEE"/>
    <w:rsid w:val="007D2737"/>
    <w:rsid w:val="007D345F"/>
    <w:rsid w:val="007D3B6C"/>
    <w:rsid w:val="007D447D"/>
    <w:rsid w:val="007D565B"/>
    <w:rsid w:val="007D5FDD"/>
    <w:rsid w:val="007D78AC"/>
    <w:rsid w:val="007E1900"/>
    <w:rsid w:val="007E1B78"/>
    <w:rsid w:val="007E1EEB"/>
    <w:rsid w:val="007E40CC"/>
    <w:rsid w:val="007E656C"/>
    <w:rsid w:val="007F2526"/>
    <w:rsid w:val="007F25E6"/>
    <w:rsid w:val="007F4208"/>
    <w:rsid w:val="007F45C1"/>
    <w:rsid w:val="007F4A52"/>
    <w:rsid w:val="007F4B71"/>
    <w:rsid w:val="00803D5C"/>
    <w:rsid w:val="00803FDC"/>
    <w:rsid w:val="008052FE"/>
    <w:rsid w:val="00805A12"/>
    <w:rsid w:val="00806056"/>
    <w:rsid w:val="00810126"/>
    <w:rsid w:val="00811239"/>
    <w:rsid w:val="008143AE"/>
    <w:rsid w:val="00816087"/>
    <w:rsid w:val="00816E9D"/>
    <w:rsid w:val="00820DD2"/>
    <w:rsid w:val="0082210B"/>
    <w:rsid w:val="008222A6"/>
    <w:rsid w:val="00822E18"/>
    <w:rsid w:val="008236B9"/>
    <w:rsid w:val="008254AB"/>
    <w:rsid w:val="00832A89"/>
    <w:rsid w:val="0083335A"/>
    <w:rsid w:val="00833B9D"/>
    <w:rsid w:val="008350C4"/>
    <w:rsid w:val="00836D45"/>
    <w:rsid w:val="00840777"/>
    <w:rsid w:val="00840D86"/>
    <w:rsid w:val="00841AAF"/>
    <w:rsid w:val="00843BD4"/>
    <w:rsid w:val="008502EE"/>
    <w:rsid w:val="008505F1"/>
    <w:rsid w:val="0085218D"/>
    <w:rsid w:val="00852C03"/>
    <w:rsid w:val="008533DE"/>
    <w:rsid w:val="0085374A"/>
    <w:rsid w:val="00854458"/>
    <w:rsid w:val="00861E27"/>
    <w:rsid w:val="00861EC9"/>
    <w:rsid w:val="00864D1C"/>
    <w:rsid w:val="00872EC4"/>
    <w:rsid w:val="00874D99"/>
    <w:rsid w:val="008753B1"/>
    <w:rsid w:val="00875533"/>
    <w:rsid w:val="0088210C"/>
    <w:rsid w:val="00882D7C"/>
    <w:rsid w:val="00884634"/>
    <w:rsid w:val="0089177C"/>
    <w:rsid w:val="008924BC"/>
    <w:rsid w:val="00892F1E"/>
    <w:rsid w:val="00895E4B"/>
    <w:rsid w:val="00896245"/>
    <w:rsid w:val="008A0FF7"/>
    <w:rsid w:val="008A60DD"/>
    <w:rsid w:val="008B0DCC"/>
    <w:rsid w:val="008B10F5"/>
    <w:rsid w:val="008B205C"/>
    <w:rsid w:val="008B2272"/>
    <w:rsid w:val="008B4303"/>
    <w:rsid w:val="008B6788"/>
    <w:rsid w:val="008B74AD"/>
    <w:rsid w:val="008B7940"/>
    <w:rsid w:val="008C050C"/>
    <w:rsid w:val="008C3B51"/>
    <w:rsid w:val="008C4C1C"/>
    <w:rsid w:val="008C57CF"/>
    <w:rsid w:val="008D072C"/>
    <w:rsid w:val="008D0E6E"/>
    <w:rsid w:val="008D2108"/>
    <w:rsid w:val="008D25C3"/>
    <w:rsid w:val="008D42D0"/>
    <w:rsid w:val="008D6B2B"/>
    <w:rsid w:val="008D6B8F"/>
    <w:rsid w:val="008D75D8"/>
    <w:rsid w:val="008D7B2F"/>
    <w:rsid w:val="008E1D89"/>
    <w:rsid w:val="008E2F23"/>
    <w:rsid w:val="008E5B3C"/>
    <w:rsid w:val="008F290E"/>
    <w:rsid w:val="008F498F"/>
    <w:rsid w:val="008F56A2"/>
    <w:rsid w:val="008F56CC"/>
    <w:rsid w:val="00900876"/>
    <w:rsid w:val="0090220F"/>
    <w:rsid w:val="0090331C"/>
    <w:rsid w:val="00906E81"/>
    <w:rsid w:val="00906ECC"/>
    <w:rsid w:val="009071C2"/>
    <w:rsid w:val="00910477"/>
    <w:rsid w:val="0091117F"/>
    <w:rsid w:val="00911296"/>
    <w:rsid w:val="0091170D"/>
    <w:rsid w:val="00912CAE"/>
    <w:rsid w:val="009142CE"/>
    <w:rsid w:val="009145DA"/>
    <w:rsid w:val="00920A9F"/>
    <w:rsid w:val="00920C95"/>
    <w:rsid w:val="00921EF7"/>
    <w:rsid w:val="009245F7"/>
    <w:rsid w:val="00925FB1"/>
    <w:rsid w:val="00927B8F"/>
    <w:rsid w:val="00930043"/>
    <w:rsid w:val="0093045B"/>
    <w:rsid w:val="009338A3"/>
    <w:rsid w:val="00934013"/>
    <w:rsid w:val="00934E63"/>
    <w:rsid w:val="009367BF"/>
    <w:rsid w:val="00941A55"/>
    <w:rsid w:val="00941C9D"/>
    <w:rsid w:val="00942DD4"/>
    <w:rsid w:val="009434F0"/>
    <w:rsid w:val="00943FCD"/>
    <w:rsid w:val="00944F57"/>
    <w:rsid w:val="00947217"/>
    <w:rsid w:val="00955375"/>
    <w:rsid w:val="0095728A"/>
    <w:rsid w:val="00957D92"/>
    <w:rsid w:val="009627A6"/>
    <w:rsid w:val="009639EC"/>
    <w:rsid w:val="00963CC4"/>
    <w:rsid w:val="00963FDF"/>
    <w:rsid w:val="009642DF"/>
    <w:rsid w:val="00964D52"/>
    <w:rsid w:val="00966702"/>
    <w:rsid w:val="00966F78"/>
    <w:rsid w:val="00970BA1"/>
    <w:rsid w:val="00972FA0"/>
    <w:rsid w:val="0097453D"/>
    <w:rsid w:val="00977A0E"/>
    <w:rsid w:val="00984551"/>
    <w:rsid w:val="009923EF"/>
    <w:rsid w:val="00993370"/>
    <w:rsid w:val="009939B8"/>
    <w:rsid w:val="00993F09"/>
    <w:rsid w:val="0099494E"/>
    <w:rsid w:val="009958CF"/>
    <w:rsid w:val="009A0EAC"/>
    <w:rsid w:val="009A4DFC"/>
    <w:rsid w:val="009A6364"/>
    <w:rsid w:val="009A6463"/>
    <w:rsid w:val="009A656C"/>
    <w:rsid w:val="009B29CB"/>
    <w:rsid w:val="009B56ED"/>
    <w:rsid w:val="009B64B5"/>
    <w:rsid w:val="009B7DBF"/>
    <w:rsid w:val="009C04DF"/>
    <w:rsid w:val="009C2BBA"/>
    <w:rsid w:val="009C60AC"/>
    <w:rsid w:val="009C6594"/>
    <w:rsid w:val="009C6B3C"/>
    <w:rsid w:val="009D0A05"/>
    <w:rsid w:val="009D2E7B"/>
    <w:rsid w:val="009D5A6A"/>
    <w:rsid w:val="009D77F4"/>
    <w:rsid w:val="009E4C68"/>
    <w:rsid w:val="009E6471"/>
    <w:rsid w:val="009E6DBF"/>
    <w:rsid w:val="009E6DD8"/>
    <w:rsid w:val="009E7658"/>
    <w:rsid w:val="009E7C72"/>
    <w:rsid w:val="009F1EA6"/>
    <w:rsid w:val="009F4998"/>
    <w:rsid w:val="009F4A38"/>
    <w:rsid w:val="009F5873"/>
    <w:rsid w:val="009F5C22"/>
    <w:rsid w:val="009F799E"/>
    <w:rsid w:val="00A008A6"/>
    <w:rsid w:val="00A01AD4"/>
    <w:rsid w:val="00A03CBB"/>
    <w:rsid w:val="00A059DD"/>
    <w:rsid w:val="00A05BDC"/>
    <w:rsid w:val="00A07B83"/>
    <w:rsid w:val="00A119B3"/>
    <w:rsid w:val="00A11C6A"/>
    <w:rsid w:val="00A15A72"/>
    <w:rsid w:val="00A15EDC"/>
    <w:rsid w:val="00A21350"/>
    <w:rsid w:val="00A214BD"/>
    <w:rsid w:val="00A226C1"/>
    <w:rsid w:val="00A2335B"/>
    <w:rsid w:val="00A237EC"/>
    <w:rsid w:val="00A24A88"/>
    <w:rsid w:val="00A261CA"/>
    <w:rsid w:val="00A26731"/>
    <w:rsid w:val="00A2784E"/>
    <w:rsid w:val="00A30E98"/>
    <w:rsid w:val="00A310AE"/>
    <w:rsid w:val="00A326FA"/>
    <w:rsid w:val="00A33143"/>
    <w:rsid w:val="00A343DB"/>
    <w:rsid w:val="00A3726C"/>
    <w:rsid w:val="00A37B22"/>
    <w:rsid w:val="00A37D30"/>
    <w:rsid w:val="00A37F10"/>
    <w:rsid w:val="00A41337"/>
    <w:rsid w:val="00A41ECB"/>
    <w:rsid w:val="00A424E6"/>
    <w:rsid w:val="00A42504"/>
    <w:rsid w:val="00A43AB1"/>
    <w:rsid w:val="00A43AC6"/>
    <w:rsid w:val="00A443FF"/>
    <w:rsid w:val="00A46A8E"/>
    <w:rsid w:val="00A472AD"/>
    <w:rsid w:val="00A47B13"/>
    <w:rsid w:val="00A47B53"/>
    <w:rsid w:val="00A528D6"/>
    <w:rsid w:val="00A547C6"/>
    <w:rsid w:val="00A553F3"/>
    <w:rsid w:val="00A5774D"/>
    <w:rsid w:val="00A62A9E"/>
    <w:rsid w:val="00A640A9"/>
    <w:rsid w:val="00A66565"/>
    <w:rsid w:val="00A66648"/>
    <w:rsid w:val="00A7251F"/>
    <w:rsid w:val="00A72E29"/>
    <w:rsid w:val="00A75227"/>
    <w:rsid w:val="00A76E98"/>
    <w:rsid w:val="00A76F0B"/>
    <w:rsid w:val="00A804BC"/>
    <w:rsid w:val="00A83BCE"/>
    <w:rsid w:val="00A8507A"/>
    <w:rsid w:val="00A859D9"/>
    <w:rsid w:val="00A87EA9"/>
    <w:rsid w:val="00A90329"/>
    <w:rsid w:val="00A92535"/>
    <w:rsid w:val="00A92DBF"/>
    <w:rsid w:val="00A934D5"/>
    <w:rsid w:val="00A93739"/>
    <w:rsid w:val="00A95B74"/>
    <w:rsid w:val="00A976CE"/>
    <w:rsid w:val="00AA03C1"/>
    <w:rsid w:val="00AA48B2"/>
    <w:rsid w:val="00AA5D1D"/>
    <w:rsid w:val="00AA68F7"/>
    <w:rsid w:val="00AA70DA"/>
    <w:rsid w:val="00AA733B"/>
    <w:rsid w:val="00AA7898"/>
    <w:rsid w:val="00AB0BFA"/>
    <w:rsid w:val="00AB2007"/>
    <w:rsid w:val="00AB3013"/>
    <w:rsid w:val="00AB3198"/>
    <w:rsid w:val="00AB3BEC"/>
    <w:rsid w:val="00AB4651"/>
    <w:rsid w:val="00AB502F"/>
    <w:rsid w:val="00AB5DFF"/>
    <w:rsid w:val="00AB660D"/>
    <w:rsid w:val="00AC1F7F"/>
    <w:rsid w:val="00AC2349"/>
    <w:rsid w:val="00AC2FF8"/>
    <w:rsid w:val="00AC46F6"/>
    <w:rsid w:val="00AC5D74"/>
    <w:rsid w:val="00AC6104"/>
    <w:rsid w:val="00AC7B27"/>
    <w:rsid w:val="00AD1696"/>
    <w:rsid w:val="00AD2D2B"/>
    <w:rsid w:val="00AD302A"/>
    <w:rsid w:val="00AD31D6"/>
    <w:rsid w:val="00AD649A"/>
    <w:rsid w:val="00AD71EC"/>
    <w:rsid w:val="00AD74CF"/>
    <w:rsid w:val="00AD77E5"/>
    <w:rsid w:val="00AE11E3"/>
    <w:rsid w:val="00AE44E1"/>
    <w:rsid w:val="00AE6217"/>
    <w:rsid w:val="00AF0251"/>
    <w:rsid w:val="00AF1B14"/>
    <w:rsid w:val="00B02357"/>
    <w:rsid w:val="00B04431"/>
    <w:rsid w:val="00B05909"/>
    <w:rsid w:val="00B06DB8"/>
    <w:rsid w:val="00B11F4D"/>
    <w:rsid w:val="00B130F2"/>
    <w:rsid w:val="00B157D2"/>
    <w:rsid w:val="00B16D61"/>
    <w:rsid w:val="00B208E7"/>
    <w:rsid w:val="00B221C9"/>
    <w:rsid w:val="00B25AEF"/>
    <w:rsid w:val="00B34096"/>
    <w:rsid w:val="00B350D8"/>
    <w:rsid w:val="00B35F16"/>
    <w:rsid w:val="00B41BA6"/>
    <w:rsid w:val="00B42DDA"/>
    <w:rsid w:val="00B43235"/>
    <w:rsid w:val="00B45B43"/>
    <w:rsid w:val="00B47BD8"/>
    <w:rsid w:val="00B47F78"/>
    <w:rsid w:val="00B50B2C"/>
    <w:rsid w:val="00B51202"/>
    <w:rsid w:val="00B52364"/>
    <w:rsid w:val="00B578FD"/>
    <w:rsid w:val="00B6014D"/>
    <w:rsid w:val="00B6268A"/>
    <w:rsid w:val="00B6327B"/>
    <w:rsid w:val="00B64231"/>
    <w:rsid w:val="00B67BCC"/>
    <w:rsid w:val="00B67F08"/>
    <w:rsid w:val="00B706DC"/>
    <w:rsid w:val="00B71547"/>
    <w:rsid w:val="00B716A5"/>
    <w:rsid w:val="00B73A18"/>
    <w:rsid w:val="00B77C88"/>
    <w:rsid w:val="00B80DEA"/>
    <w:rsid w:val="00B81016"/>
    <w:rsid w:val="00B822C1"/>
    <w:rsid w:val="00B86DE9"/>
    <w:rsid w:val="00B8701A"/>
    <w:rsid w:val="00B91958"/>
    <w:rsid w:val="00B92E8C"/>
    <w:rsid w:val="00B941B3"/>
    <w:rsid w:val="00BA4A95"/>
    <w:rsid w:val="00BA4D9B"/>
    <w:rsid w:val="00BA4ECB"/>
    <w:rsid w:val="00BA7EF9"/>
    <w:rsid w:val="00BB18F1"/>
    <w:rsid w:val="00BB26EB"/>
    <w:rsid w:val="00BB2E7F"/>
    <w:rsid w:val="00BB4FAA"/>
    <w:rsid w:val="00BB5325"/>
    <w:rsid w:val="00BC10FA"/>
    <w:rsid w:val="00BC194E"/>
    <w:rsid w:val="00BC372F"/>
    <w:rsid w:val="00BD06B1"/>
    <w:rsid w:val="00BD599D"/>
    <w:rsid w:val="00BD70E1"/>
    <w:rsid w:val="00BD7DC5"/>
    <w:rsid w:val="00BE0A14"/>
    <w:rsid w:val="00BE1418"/>
    <w:rsid w:val="00BE194E"/>
    <w:rsid w:val="00BE28D9"/>
    <w:rsid w:val="00BE2FD9"/>
    <w:rsid w:val="00BE4472"/>
    <w:rsid w:val="00BE5B0C"/>
    <w:rsid w:val="00BE5EDC"/>
    <w:rsid w:val="00BF1CCE"/>
    <w:rsid w:val="00BF6911"/>
    <w:rsid w:val="00C03CD7"/>
    <w:rsid w:val="00C04286"/>
    <w:rsid w:val="00C04BAC"/>
    <w:rsid w:val="00C057D4"/>
    <w:rsid w:val="00C07928"/>
    <w:rsid w:val="00C118F2"/>
    <w:rsid w:val="00C14DEA"/>
    <w:rsid w:val="00C14EB1"/>
    <w:rsid w:val="00C164FB"/>
    <w:rsid w:val="00C17354"/>
    <w:rsid w:val="00C22350"/>
    <w:rsid w:val="00C25A75"/>
    <w:rsid w:val="00C264B7"/>
    <w:rsid w:val="00C3445A"/>
    <w:rsid w:val="00C35977"/>
    <w:rsid w:val="00C42AED"/>
    <w:rsid w:val="00C42CF3"/>
    <w:rsid w:val="00C42F1C"/>
    <w:rsid w:val="00C44CF4"/>
    <w:rsid w:val="00C478B6"/>
    <w:rsid w:val="00C50D94"/>
    <w:rsid w:val="00C515AD"/>
    <w:rsid w:val="00C53255"/>
    <w:rsid w:val="00C54468"/>
    <w:rsid w:val="00C57755"/>
    <w:rsid w:val="00C60154"/>
    <w:rsid w:val="00C6142C"/>
    <w:rsid w:val="00C61618"/>
    <w:rsid w:val="00C618DA"/>
    <w:rsid w:val="00C65266"/>
    <w:rsid w:val="00C6541A"/>
    <w:rsid w:val="00C67749"/>
    <w:rsid w:val="00C717DC"/>
    <w:rsid w:val="00C7244B"/>
    <w:rsid w:val="00C72B8D"/>
    <w:rsid w:val="00C73AEC"/>
    <w:rsid w:val="00C747CB"/>
    <w:rsid w:val="00C75C7D"/>
    <w:rsid w:val="00C811A4"/>
    <w:rsid w:val="00C8338F"/>
    <w:rsid w:val="00C833B6"/>
    <w:rsid w:val="00C8354A"/>
    <w:rsid w:val="00C84291"/>
    <w:rsid w:val="00C9299A"/>
    <w:rsid w:val="00C9377C"/>
    <w:rsid w:val="00C9389C"/>
    <w:rsid w:val="00C9413B"/>
    <w:rsid w:val="00C96466"/>
    <w:rsid w:val="00C9701F"/>
    <w:rsid w:val="00CA0E0E"/>
    <w:rsid w:val="00CA19F0"/>
    <w:rsid w:val="00CA3C8D"/>
    <w:rsid w:val="00CA5793"/>
    <w:rsid w:val="00CA780D"/>
    <w:rsid w:val="00CB0070"/>
    <w:rsid w:val="00CB13E0"/>
    <w:rsid w:val="00CB2CCE"/>
    <w:rsid w:val="00CC1B09"/>
    <w:rsid w:val="00CC206F"/>
    <w:rsid w:val="00CD2584"/>
    <w:rsid w:val="00CD5134"/>
    <w:rsid w:val="00CD6960"/>
    <w:rsid w:val="00CD7D06"/>
    <w:rsid w:val="00CD7E31"/>
    <w:rsid w:val="00CE09F3"/>
    <w:rsid w:val="00CE55A1"/>
    <w:rsid w:val="00CF1298"/>
    <w:rsid w:val="00D00910"/>
    <w:rsid w:val="00D00E47"/>
    <w:rsid w:val="00D02255"/>
    <w:rsid w:val="00D0272B"/>
    <w:rsid w:val="00D05349"/>
    <w:rsid w:val="00D10157"/>
    <w:rsid w:val="00D1046E"/>
    <w:rsid w:val="00D137BF"/>
    <w:rsid w:val="00D14517"/>
    <w:rsid w:val="00D15B42"/>
    <w:rsid w:val="00D174E0"/>
    <w:rsid w:val="00D2158B"/>
    <w:rsid w:val="00D21BCD"/>
    <w:rsid w:val="00D240D3"/>
    <w:rsid w:val="00D25E5A"/>
    <w:rsid w:val="00D260DA"/>
    <w:rsid w:val="00D26DF1"/>
    <w:rsid w:val="00D35056"/>
    <w:rsid w:val="00D3520C"/>
    <w:rsid w:val="00D35675"/>
    <w:rsid w:val="00D37E1F"/>
    <w:rsid w:val="00D4561D"/>
    <w:rsid w:val="00D47C30"/>
    <w:rsid w:val="00D503C0"/>
    <w:rsid w:val="00D519D8"/>
    <w:rsid w:val="00D5272D"/>
    <w:rsid w:val="00D5508A"/>
    <w:rsid w:val="00D62A6F"/>
    <w:rsid w:val="00D63176"/>
    <w:rsid w:val="00D6334D"/>
    <w:rsid w:val="00D63634"/>
    <w:rsid w:val="00D6468C"/>
    <w:rsid w:val="00D65097"/>
    <w:rsid w:val="00D728B7"/>
    <w:rsid w:val="00D73D35"/>
    <w:rsid w:val="00D76B37"/>
    <w:rsid w:val="00D77175"/>
    <w:rsid w:val="00D77296"/>
    <w:rsid w:val="00D77359"/>
    <w:rsid w:val="00D77793"/>
    <w:rsid w:val="00D847F7"/>
    <w:rsid w:val="00D87244"/>
    <w:rsid w:val="00D878D4"/>
    <w:rsid w:val="00D907C8"/>
    <w:rsid w:val="00D9756E"/>
    <w:rsid w:val="00DA4729"/>
    <w:rsid w:val="00DA4F82"/>
    <w:rsid w:val="00DA5454"/>
    <w:rsid w:val="00DA5B6E"/>
    <w:rsid w:val="00DB2E93"/>
    <w:rsid w:val="00DB6A45"/>
    <w:rsid w:val="00DB70FC"/>
    <w:rsid w:val="00DB7F4A"/>
    <w:rsid w:val="00DC0E3D"/>
    <w:rsid w:val="00DC689F"/>
    <w:rsid w:val="00DC6A43"/>
    <w:rsid w:val="00DD0A11"/>
    <w:rsid w:val="00DD1A41"/>
    <w:rsid w:val="00DD322A"/>
    <w:rsid w:val="00DD3508"/>
    <w:rsid w:val="00DD478B"/>
    <w:rsid w:val="00DD4D23"/>
    <w:rsid w:val="00DD6F1F"/>
    <w:rsid w:val="00DD6FCA"/>
    <w:rsid w:val="00DD7628"/>
    <w:rsid w:val="00DE00EC"/>
    <w:rsid w:val="00DE081F"/>
    <w:rsid w:val="00DE2857"/>
    <w:rsid w:val="00DE4D34"/>
    <w:rsid w:val="00DE5FA5"/>
    <w:rsid w:val="00DE6DD5"/>
    <w:rsid w:val="00DF19BC"/>
    <w:rsid w:val="00DF235C"/>
    <w:rsid w:val="00DF3870"/>
    <w:rsid w:val="00DF5BD3"/>
    <w:rsid w:val="00E007E7"/>
    <w:rsid w:val="00E01995"/>
    <w:rsid w:val="00E01E92"/>
    <w:rsid w:val="00E03C94"/>
    <w:rsid w:val="00E04F45"/>
    <w:rsid w:val="00E10510"/>
    <w:rsid w:val="00E12C02"/>
    <w:rsid w:val="00E13CB7"/>
    <w:rsid w:val="00E14F01"/>
    <w:rsid w:val="00E1534A"/>
    <w:rsid w:val="00E159D3"/>
    <w:rsid w:val="00E170A6"/>
    <w:rsid w:val="00E17EDD"/>
    <w:rsid w:val="00E2522E"/>
    <w:rsid w:val="00E25524"/>
    <w:rsid w:val="00E30276"/>
    <w:rsid w:val="00E30D80"/>
    <w:rsid w:val="00E33C36"/>
    <w:rsid w:val="00E3625A"/>
    <w:rsid w:val="00E36AC8"/>
    <w:rsid w:val="00E37378"/>
    <w:rsid w:val="00E424A6"/>
    <w:rsid w:val="00E45502"/>
    <w:rsid w:val="00E47749"/>
    <w:rsid w:val="00E477B7"/>
    <w:rsid w:val="00E522E5"/>
    <w:rsid w:val="00E5378B"/>
    <w:rsid w:val="00E54ECD"/>
    <w:rsid w:val="00E56406"/>
    <w:rsid w:val="00E5782E"/>
    <w:rsid w:val="00E61DED"/>
    <w:rsid w:val="00E61E59"/>
    <w:rsid w:val="00E66B9A"/>
    <w:rsid w:val="00E674AF"/>
    <w:rsid w:val="00E71298"/>
    <w:rsid w:val="00E71F5E"/>
    <w:rsid w:val="00E75336"/>
    <w:rsid w:val="00E77B7E"/>
    <w:rsid w:val="00E82A74"/>
    <w:rsid w:val="00E854AF"/>
    <w:rsid w:val="00E90254"/>
    <w:rsid w:val="00E91286"/>
    <w:rsid w:val="00E9185E"/>
    <w:rsid w:val="00E9307C"/>
    <w:rsid w:val="00E93861"/>
    <w:rsid w:val="00E9475A"/>
    <w:rsid w:val="00E9496A"/>
    <w:rsid w:val="00EA5106"/>
    <w:rsid w:val="00EA7D63"/>
    <w:rsid w:val="00EB0E23"/>
    <w:rsid w:val="00EB151E"/>
    <w:rsid w:val="00EB3B83"/>
    <w:rsid w:val="00EB5424"/>
    <w:rsid w:val="00EB7136"/>
    <w:rsid w:val="00EB73A8"/>
    <w:rsid w:val="00EC08C7"/>
    <w:rsid w:val="00EC2301"/>
    <w:rsid w:val="00EC2E02"/>
    <w:rsid w:val="00EC361A"/>
    <w:rsid w:val="00EC4BD5"/>
    <w:rsid w:val="00EC5250"/>
    <w:rsid w:val="00EC6B23"/>
    <w:rsid w:val="00EC6D2A"/>
    <w:rsid w:val="00EC7124"/>
    <w:rsid w:val="00ED0A41"/>
    <w:rsid w:val="00EE0A70"/>
    <w:rsid w:val="00EE5FF3"/>
    <w:rsid w:val="00EE7916"/>
    <w:rsid w:val="00EF03F0"/>
    <w:rsid w:val="00EF2C4C"/>
    <w:rsid w:val="00EF4DB0"/>
    <w:rsid w:val="00EF5B51"/>
    <w:rsid w:val="00EF6836"/>
    <w:rsid w:val="00F05F1B"/>
    <w:rsid w:val="00F067C3"/>
    <w:rsid w:val="00F07C55"/>
    <w:rsid w:val="00F13A22"/>
    <w:rsid w:val="00F14B11"/>
    <w:rsid w:val="00F1543A"/>
    <w:rsid w:val="00F209D1"/>
    <w:rsid w:val="00F20EA8"/>
    <w:rsid w:val="00F21BEE"/>
    <w:rsid w:val="00F23D1B"/>
    <w:rsid w:val="00F266BD"/>
    <w:rsid w:val="00F2705B"/>
    <w:rsid w:val="00F27183"/>
    <w:rsid w:val="00F27316"/>
    <w:rsid w:val="00F306C0"/>
    <w:rsid w:val="00F31570"/>
    <w:rsid w:val="00F332D2"/>
    <w:rsid w:val="00F36DF3"/>
    <w:rsid w:val="00F40DB7"/>
    <w:rsid w:val="00F44C5B"/>
    <w:rsid w:val="00F508EB"/>
    <w:rsid w:val="00F532A0"/>
    <w:rsid w:val="00F568DB"/>
    <w:rsid w:val="00F56FC6"/>
    <w:rsid w:val="00F610F9"/>
    <w:rsid w:val="00F6144C"/>
    <w:rsid w:val="00F6415A"/>
    <w:rsid w:val="00F713A6"/>
    <w:rsid w:val="00F71649"/>
    <w:rsid w:val="00F71812"/>
    <w:rsid w:val="00F71E3F"/>
    <w:rsid w:val="00F73DE4"/>
    <w:rsid w:val="00F742CF"/>
    <w:rsid w:val="00F7628F"/>
    <w:rsid w:val="00F77E2B"/>
    <w:rsid w:val="00F82537"/>
    <w:rsid w:val="00F87858"/>
    <w:rsid w:val="00F94D8C"/>
    <w:rsid w:val="00FA0F45"/>
    <w:rsid w:val="00FA20AD"/>
    <w:rsid w:val="00FA7ACF"/>
    <w:rsid w:val="00FB3255"/>
    <w:rsid w:val="00FB4133"/>
    <w:rsid w:val="00FC0B44"/>
    <w:rsid w:val="00FC12A7"/>
    <w:rsid w:val="00FC1646"/>
    <w:rsid w:val="00FC37B8"/>
    <w:rsid w:val="00FC53CC"/>
    <w:rsid w:val="00FC61A7"/>
    <w:rsid w:val="00FC6AAF"/>
    <w:rsid w:val="00FD04AE"/>
    <w:rsid w:val="00FD73C1"/>
    <w:rsid w:val="00FD7718"/>
    <w:rsid w:val="00FE4BDC"/>
    <w:rsid w:val="00FE54F1"/>
    <w:rsid w:val="00FE5791"/>
    <w:rsid w:val="00FE585A"/>
    <w:rsid w:val="00FE6DAC"/>
    <w:rsid w:val="00FE6FCD"/>
    <w:rsid w:val="00FE6FF2"/>
    <w:rsid w:val="00FE7248"/>
    <w:rsid w:val="00FF0698"/>
    <w:rsid w:val="0313E309"/>
    <w:rsid w:val="03C3ABB4"/>
    <w:rsid w:val="03DFE646"/>
    <w:rsid w:val="046A3286"/>
    <w:rsid w:val="0486B7F0"/>
    <w:rsid w:val="08F4BEEF"/>
    <w:rsid w:val="0967D516"/>
    <w:rsid w:val="099060C4"/>
    <w:rsid w:val="0A88988A"/>
    <w:rsid w:val="0CC56BEB"/>
    <w:rsid w:val="0D2515D4"/>
    <w:rsid w:val="0E9B06B3"/>
    <w:rsid w:val="0E9C1AA6"/>
    <w:rsid w:val="0EAD23A7"/>
    <w:rsid w:val="10362B68"/>
    <w:rsid w:val="109BFEA0"/>
    <w:rsid w:val="127667FD"/>
    <w:rsid w:val="147C7719"/>
    <w:rsid w:val="14CF81B1"/>
    <w:rsid w:val="14D2569D"/>
    <w:rsid w:val="15E5483E"/>
    <w:rsid w:val="16642ED5"/>
    <w:rsid w:val="171346B1"/>
    <w:rsid w:val="17C341A5"/>
    <w:rsid w:val="186826FE"/>
    <w:rsid w:val="188DE828"/>
    <w:rsid w:val="1913C329"/>
    <w:rsid w:val="1A64D9B7"/>
    <w:rsid w:val="1CE87CC5"/>
    <w:rsid w:val="1D84E097"/>
    <w:rsid w:val="1E67215E"/>
    <w:rsid w:val="22618A50"/>
    <w:rsid w:val="2539618D"/>
    <w:rsid w:val="26246CB1"/>
    <w:rsid w:val="263D950E"/>
    <w:rsid w:val="290902DB"/>
    <w:rsid w:val="29C42179"/>
    <w:rsid w:val="2D2C6003"/>
    <w:rsid w:val="2EA0F2DC"/>
    <w:rsid w:val="2EBA36BD"/>
    <w:rsid w:val="2F030EBE"/>
    <w:rsid w:val="2F3C69E6"/>
    <w:rsid w:val="2FE98DA5"/>
    <w:rsid w:val="308A3F0F"/>
    <w:rsid w:val="309C9039"/>
    <w:rsid w:val="3102F2B8"/>
    <w:rsid w:val="315E7159"/>
    <w:rsid w:val="33705C36"/>
    <w:rsid w:val="339AA568"/>
    <w:rsid w:val="343F7BDE"/>
    <w:rsid w:val="34E36B31"/>
    <w:rsid w:val="36502409"/>
    <w:rsid w:val="36B73F91"/>
    <w:rsid w:val="36CB22ED"/>
    <w:rsid w:val="377FB06D"/>
    <w:rsid w:val="381E4E6D"/>
    <w:rsid w:val="38503A9F"/>
    <w:rsid w:val="389790FC"/>
    <w:rsid w:val="3947D32A"/>
    <w:rsid w:val="397C52AE"/>
    <w:rsid w:val="3B5593BA"/>
    <w:rsid w:val="3C989728"/>
    <w:rsid w:val="3DC73970"/>
    <w:rsid w:val="3E00AC6C"/>
    <w:rsid w:val="3EB6A020"/>
    <w:rsid w:val="43313429"/>
    <w:rsid w:val="4414C3FC"/>
    <w:rsid w:val="448ACB48"/>
    <w:rsid w:val="4728DCAC"/>
    <w:rsid w:val="47888EF8"/>
    <w:rsid w:val="480FE804"/>
    <w:rsid w:val="48437F0F"/>
    <w:rsid w:val="4C6AF2F3"/>
    <w:rsid w:val="4DA27DE5"/>
    <w:rsid w:val="4DB7C55D"/>
    <w:rsid w:val="5064D037"/>
    <w:rsid w:val="5169E6D0"/>
    <w:rsid w:val="51B266AF"/>
    <w:rsid w:val="51B5CE2B"/>
    <w:rsid w:val="53D30B41"/>
    <w:rsid w:val="556B0153"/>
    <w:rsid w:val="56242F96"/>
    <w:rsid w:val="5706D1B4"/>
    <w:rsid w:val="57210E04"/>
    <w:rsid w:val="5920F1FE"/>
    <w:rsid w:val="5954AD1B"/>
    <w:rsid w:val="59D8F37F"/>
    <w:rsid w:val="5B17D384"/>
    <w:rsid w:val="5B189DCD"/>
    <w:rsid w:val="5C1CD14E"/>
    <w:rsid w:val="5C577DD2"/>
    <w:rsid w:val="5C631AC1"/>
    <w:rsid w:val="5CA811D0"/>
    <w:rsid w:val="5CDDB3F6"/>
    <w:rsid w:val="5F11E399"/>
    <w:rsid w:val="628F44F7"/>
    <w:rsid w:val="62F97F4F"/>
    <w:rsid w:val="632C2FEF"/>
    <w:rsid w:val="637FD5C5"/>
    <w:rsid w:val="64A76CA4"/>
    <w:rsid w:val="66F2230B"/>
    <w:rsid w:val="67B91A9B"/>
    <w:rsid w:val="68361C5F"/>
    <w:rsid w:val="683852E2"/>
    <w:rsid w:val="6895DA83"/>
    <w:rsid w:val="68C613F8"/>
    <w:rsid w:val="6AB1D256"/>
    <w:rsid w:val="6C5C6F5B"/>
    <w:rsid w:val="6CAEE191"/>
    <w:rsid w:val="6E35268D"/>
    <w:rsid w:val="6FB8326A"/>
    <w:rsid w:val="718F8C6F"/>
    <w:rsid w:val="73B77DB6"/>
    <w:rsid w:val="74B2509C"/>
    <w:rsid w:val="77B99F93"/>
    <w:rsid w:val="77E4F278"/>
    <w:rsid w:val="78F9B7AF"/>
    <w:rsid w:val="7997DA29"/>
    <w:rsid w:val="7A0EABCB"/>
    <w:rsid w:val="7A6AF2D2"/>
    <w:rsid w:val="7A6B5509"/>
    <w:rsid w:val="7CCF7AEB"/>
    <w:rsid w:val="7D57558E"/>
    <w:rsid w:val="7DF64781"/>
    <w:rsid w:val="7E04BEC3"/>
    <w:rsid w:val="7FB34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06FC13"/>
  <w15:docId w15:val="{3DE1CC07-4BB0-4EFB-A17E-2C7AE552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6FA"/>
    <w:rPr>
      <w:sz w:val="24"/>
      <w:szCs w:val="24"/>
    </w:rPr>
  </w:style>
  <w:style w:type="paragraph" w:styleId="Heading1">
    <w:name w:val="heading 1"/>
    <w:basedOn w:val="Normal"/>
    <w:next w:val="Normal"/>
    <w:link w:val="Heading1Char"/>
    <w:qFormat/>
    <w:rsid w:val="00C35977"/>
    <w:pPr>
      <w:keepNext/>
      <w:keepLines/>
      <w:spacing w:before="240"/>
      <w:outlineLvl w:val="0"/>
    </w:pPr>
    <w:rPr>
      <w:rFonts w:ascii="Verdana" w:eastAsiaTheme="majorEastAsia" w:hAnsi="Verdana" w:cstheme="majorBidi"/>
      <w:color w:val="358893"/>
      <w:sz w:val="32"/>
      <w:szCs w:val="32"/>
    </w:rPr>
  </w:style>
  <w:style w:type="paragraph" w:styleId="Heading3">
    <w:name w:val="heading 3"/>
    <w:basedOn w:val="Normal"/>
    <w:next w:val="Normal"/>
    <w:qFormat/>
    <w:rsid w:val="00C35977"/>
    <w:pPr>
      <w:keepNext/>
      <w:spacing w:before="240" w:after="60"/>
      <w:outlineLvl w:val="2"/>
    </w:pPr>
    <w:rPr>
      <w:rFonts w:ascii="Verdana" w:hAnsi="Verdana"/>
      <w:b/>
      <w:sz w:val="22"/>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FE585A"/>
    <w:rPr>
      <w:rFonts w:ascii="Arial" w:hAnsi="Arial"/>
      <w:sz w:val="22"/>
    </w:rPr>
    <w:tblPr/>
    <w:tcPr>
      <w:shd w:val="clear" w:color="auto" w:fill="auto"/>
    </w:tcPr>
  </w:style>
  <w:style w:type="table" w:styleId="TableGrid">
    <w:name w:val="Table Grid"/>
    <w:basedOn w:val="TableNormal"/>
    <w:rsid w:val="00FE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26FA"/>
    <w:pPr>
      <w:tabs>
        <w:tab w:val="center" w:pos="4153"/>
        <w:tab w:val="right" w:pos="8306"/>
      </w:tabs>
    </w:pPr>
    <w:rPr>
      <w:sz w:val="20"/>
      <w:szCs w:val="20"/>
      <w:lang w:eastAsia="en-US"/>
    </w:rPr>
  </w:style>
  <w:style w:type="paragraph" w:styleId="Footer">
    <w:name w:val="footer"/>
    <w:basedOn w:val="Normal"/>
    <w:rsid w:val="00864D1C"/>
    <w:pPr>
      <w:tabs>
        <w:tab w:val="center" w:pos="4320"/>
        <w:tab w:val="right" w:pos="8640"/>
      </w:tabs>
    </w:pPr>
  </w:style>
  <w:style w:type="paragraph" w:styleId="BalloonText">
    <w:name w:val="Balloon Text"/>
    <w:basedOn w:val="Normal"/>
    <w:link w:val="BalloonTextChar"/>
    <w:rsid w:val="000456E2"/>
    <w:rPr>
      <w:rFonts w:ascii="Tahoma" w:hAnsi="Tahoma"/>
      <w:sz w:val="16"/>
      <w:szCs w:val="16"/>
    </w:rPr>
  </w:style>
  <w:style w:type="character" w:customStyle="1" w:styleId="BalloonTextChar">
    <w:name w:val="Balloon Text Char"/>
    <w:link w:val="BalloonText"/>
    <w:rsid w:val="000456E2"/>
    <w:rPr>
      <w:rFonts w:ascii="Tahoma" w:hAnsi="Tahoma" w:cs="Tahoma"/>
      <w:sz w:val="16"/>
      <w:szCs w:val="16"/>
    </w:rPr>
  </w:style>
  <w:style w:type="character" w:customStyle="1" w:styleId="HeaderChar">
    <w:name w:val="Header Char"/>
    <w:basedOn w:val="DefaultParagraphFont"/>
    <w:link w:val="Header"/>
    <w:rsid w:val="00671B29"/>
    <w:rPr>
      <w:lang w:eastAsia="en-US"/>
    </w:rPr>
  </w:style>
  <w:style w:type="character" w:styleId="CommentReference">
    <w:name w:val="annotation reference"/>
    <w:basedOn w:val="DefaultParagraphFont"/>
    <w:semiHidden/>
    <w:unhideWhenUsed/>
    <w:rsid w:val="0010426F"/>
    <w:rPr>
      <w:sz w:val="16"/>
      <w:szCs w:val="16"/>
    </w:rPr>
  </w:style>
  <w:style w:type="paragraph" w:styleId="CommentText">
    <w:name w:val="annotation text"/>
    <w:basedOn w:val="Normal"/>
    <w:link w:val="CommentTextChar"/>
    <w:semiHidden/>
    <w:unhideWhenUsed/>
    <w:rsid w:val="0010426F"/>
    <w:rPr>
      <w:sz w:val="20"/>
      <w:szCs w:val="20"/>
    </w:rPr>
  </w:style>
  <w:style w:type="character" w:customStyle="1" w:styleId="CommentTextChar">
    <w:name w:val="Comment Text Char"/>
    <w:basedOn w:val="DefaultParagraphFont"/>
    <w:link w:val="CommentText"/>
    <w:semiHidden/>
    <w:rsid w:val="0010426F"/>
  </w:style>
  <w:style w:type="paragraph" w:styleId="CommentSubject">
    <w:name w:val="annotation subject"/>
    <w:basedOn w:val="CommentText"/>
    <w:next w:val="CommentText"/>
    <w:link w:val="CommentSubjectChar"/>
    <w:semiHidden/>
    <w:unhideWhenUsed/>
    <w:rsid w:val="0010426F"/>
    <w:rPr>
      <w:b/>
      <w:bCs/>
    </w:rPr>
  </w:style>
  <w:style w:type="character" w:customStyle="1" w:styleId="CommentSubjectChar">
    <w:name w:val="Comment Subject Char"/>
    <w:basedOn w:val="CommentTextChar"/>
    <w:link w:val="CommentSubject"/>
    <w:semiHidden/>
    <w:rsid w:val="0010426F"/>
    <w:rPr>
      <w:b/>
      <w:bCs/>
    </w:rPr>
  </w:style>
  <w:style w:type="paragraph" w:styleId="ListParagraph">
    <w:name w:val="List Paragraph"/>
    <w:basedOn w:val="Normal"/>
    <w:uiPriority w:val="34"/>
    <w:qFormat/>
    <w:rsid w:val="00E9475A"/>
    <w:pPr>
      <w:ind w:left="720"/>
      <w:contextualSpacing/>
    </w:pPr>
  </w:style>
  <w:style w:type="paragraph" w:styleId="Revision">
    <w:name w:val="Revision"/>
    <w:hidden/>
    <w:uiPriority w:val="99"/>
    <w:semiHidden/>
    <w:rsid w:val="00E9475A"/>
    <w:rPr>
      <w:sz w:val="24"/>
      <w:szCs w:val="24"/>
    </w:rPr>
  </w:style>
  <w:style w:type="character" w:styleId="Hyperlink">
    <w:name w:val="Hyperlink"/>
    <w:basedOn w:val="DefaultParagraphFont"/>
    <w:unhideWhenUsed/>
    <w:rsid w:val="00C54468"/>
    <w:rPr>
      <w:color w:val="0000FF" w:themeColor="hyperlink"/>
      <w:u w:val="single"/>
    </w:rPr>
  </w:style>
  <w:style w:type="character" w:styleId="UnresolvedMention">
    <w:name w:val="Unresolved Mention"/>
    <w:basedOn w:val="DefaultParagraphFont"/>
    <w:uiPriority w:val="99"/>
    <w:semiHidden/>
    <w:unhideWhenUsed/>
    <w:rsid w:val="00C54468"/>
    <w:rPr>
      <w:color w:val="605E5C"/>
      <w:shd w:val="clear" w:color="auto" w:fill="E1DFDD"/>
    </w:rPr>
  </w:style>
  <w:style w:type="character" w:customStyle="1" w:styleId="Heading1Char">
    <w:name w:val="Heading 1 Char"/>
    <w:basedOn w:val="DefaultParagraphFont"/>
    <w:link w:val="Heading1"/>
    <w:rsid w:val="00C35977"/>
    <w:rPr>
      <w:rFonts w:ascii="Verdana" w:eastAsiaTheme="majorEastAsia" w:hAnsi="Verdana" w:cstheme="majorBidi"/>
      <w:color w:val="35889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classes@ri.ac.uk" TargetMode="External"/><Relationship Id="rId13" Type="http://schemas.openxmlformats.org/officeDocument/2006/relationships/hyperlink" Target="https://www.rigb.org/education/masterclasses/get-involved/attending/online-masterclasses-code-of-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b.org/education/masterclasses/contributor-resources/online-masterclass-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b.org/education/masterclasses/organiser-resources/online-masterclasses" TargetMode="External"/><Relationship Id="rId5" Type="http://schemas.openxmlformats.org/officeDocument/2006/relationships/webSettings" Target="webSettings.xml"/><Relationship Id="rId15" Type="http://schemas.openxmlformats.org/officeDocument/2006/relationships/hyperlink" Target="https://www.rigb.org/education/masterclasses/contributor-resources/online-masterclass-resourc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gb.org/education/masterclasses/get-involved/attending/online-primary-masterclasses-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E5C3-F9C0-45CE-B889-9EB2AB89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F - Risk Assessment Form</vt:lpstr>
    </vt:vector>
  </TitlesOfParts>
  <Company>st5 5nb</Company>
  <LinksUpToDate>false</LinksUpToDate>
  <CharactersWithSpaces>12141</CharactersWithSpaces>
  <SharedDoc>false</SharedDoc>
  <HLinks>
    <vt:vector size="6" baseType="variant">
      <vt:variant>
        <vt:i4>2293774</vt:i4>
      </vt:variant>
      <vt:variant>
        <vt:i4>6915</vt:i4>
      </vt:variant>
      <vt:variant>
        <vt:i4>1025</vt:i4>
      </vt:variant>
      <vt:variant>
        <vt:i4>1</vt:i4>
      </vt:variant>
      <vt:variant>
        <vt:lpwstr>http://www.ri.ac.uk/Internal/wwwinfo/logo_COL.jpg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Risk Assessment Form</dc:title>
  <dc:creator>Zoe Griffiths</dc:creator>
  <cp:lastModifiedBy>Rachel Dorris</cp:lastModifiedBy>
  <cp:revision>10</cp:revision>
  <cp:lastPrinted>2009-12-11T09:56:00Z</cp:lastPrinted>
  <dcterms:created xsi:type="dcterms:W3CDTF">2021-08-31T16:58:00Z</dcterms:created>
  <dcterms:modified xsi:type="dcterms:W3CDTF">2023-07-26T10:58:00Z</dcterms:modified>
</cp:coreProperties>
</file>