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6095" w14:textId="77777777" w:rsidR="000B1011" w:rsidRDefault="000B1011" w:rsidP="00C336B8">
      <w:pPr>
        <w:pStyle w:val="Heading1"/>
        <w:numPr>
          <w:ilvl w:val="0"/>
          <w:numId w:val="0"/>
        </w:numPr>
      </w:pPr>
      <w:bookmarkStart w:id="0" w:name="_Toc467840441"/>
      <w:bookmarkStart w:id="1" w:name="_Ref467844267"/>
      <w:r>
        <w:t>Ri Marketing Boiler Plate</w:t>
      </w:r>
      <w:bookmarkEnd w:id="0"/>
      <w:bookmarkEnd w:id="1"/>
    </w:p>
    <w:p w14:paraId="71191515" w14:textId="77777777" w:rsidR="000B1011" w:rsidRDefault="000B1011" w:rsidP="000B1011"/>
    <w:p w14:paraId="6A4AC87A" w14:textId="77777777" w:rsidR="000B1011" w:rsidRPr="0008007B" w:rsidRDefault="000B1011" w:rsidP="000B1011">
      <w:pPr>
        <w:jc w:val="both"/>
        <w:rPr>
          <w:rFonts w:ascii="Verdana" w:hAnsi="Verdana"/>
          <w:i/>
          <w:sz w:val="20"/>
          <w:szCs w:val="20"/>
        </w:rPr>
      </w:pPr>
      <w:r w:rsidRPr="0008007B">
        <w:rPr>
          <w:rFonts w:ascii="Verdana" w:hAnsi="Verdana"/>
          <w:i/>
          <w:sz w:val="20"/>
          <w:szCs w:val="20"/>
        </w:rPr>
        <w:t>The following text can be used as a general description for the Royal Institution and its activities:</w:t>
      </w:r>
    </w:p>
    <w:p w14:paraId="51F9E848" w14:textId="77777777" w:rsidR="00764339" w:rsidRPr="0008007B" w:rsidRDefault="00764339" w:rsidP="00764339">
      <w:pPr>
        <w:pStyle w:val="NoSpacing"/>
        <w:rPr>
          <w:rFonts w:ascii="Verdana" w:hAnsi="Verdana"/>
          <w:b/>
          <w:bCs/>
          <w:color w:val="232323"/>
          <w:sz w:val="20"/>
          <w:szCs w:val="20"/>
        </w:rPr>
      </w:pPr>
      <w:r w:rsidRPr="0008007B">
        <w:rPr>
          <w:rFonts w:ascii="Verdana" w:hAnsi="Verdana"/>
          <w:b/>
          <w:bCs/>
          <w:color w:val="232323"/>
          <w:sz w:val="20"/>
          <w:szCs w:val="20"/>
        </w:rPr>
        <w:t>About the Royal Institution (Ri)</w:t>
      </w:r>
    </w:p>
    <w:p w14:paraId="7B50E493" w14:textId="77777777" w:rsidR="00764339" w:rsidRPr="0008007B" w:rsidRDefault="00764339" w:rsidP="00764339">
      <w:pPr>
        <w:pStyle w:val="NoSpacing"/>
        <w:rPr>
          <w:rFonts w:ascii="Verdana" w:hAnsi="Verdana"/>
          <w:sz w:val="20"/>
          <w:szCs w:val="20"/>
        </w:rPr>
      </w:pPr>
    </w:p>
    <w:p w14:paraId="55863E7A" w14:textId="0A16EA67" w:rsidR="00E667C6" w:rsidRPr="00E667C6" w:rsidRDefault="002E228D" w:rsidP="00E667C6">
      <w:pPr>
        <w:pStyle w:val="NoSpacing"/>
        <w:jc w:val="both"/>
        <w:rPr>
          <w:rFonts w:ascii="Verdana" w:hAnsi="Verdana"/>
          <w:sz w:val="20"/>
          <w:szCs w:val="20"/>
        </w:rPr>
      </w:pPr>
      <w:r>
        <w:rPr>
          <w:rFonts w:ascii="Verdana" w:hAnsi="Verdana"/>
          <w:sz w:val="20"/>
          <w:szCs w:val="20"/>
        </w:rPr>
        <w:t xml:space="preserve">The belief at the Royal Institution </w:t>
      </w:r>
      <w:r w:rsidRPr="00E667C6">
        <w:rPr>
          <w:rFonts w:ascii="Verdana" w:hAnsi="Verdana"/>
          <w:sz w:val="20"/>
          <w:szCs w:val="20"/>
        </w:rPr>
        <w:t>that science is transformative. It shapes our world, and everyone should have a say in how it is used in our lives.</w:t>
      </w:r>
      <w:r w:rsidR="002D73B3">
        <w:rPr>
          <w:rFonts w:ascii="Verdana" w:hAnsi="Verdana"/>
          <w:sz w:val="20"/>
          <w:szCs w:val="20"/>
        </w:rPr>
        <w:t xml:space="preserve"> And t</w:t>
      </w:r>
      <w:r w:rsidR="00E667C6">
        <w:rPr>
          <w:rFonts w:ascii="Verdana" w:hAnsi="Verdana"/>
          <w:sz w:val="20"/>
          <w:szCs w:val="20"/>
        </w:rPr>
        <w:t>he</w:t>
      </w:r>
      <w:r w:rsidR="00E667C6" w:rsidRPr="00E667C6">
        <w:rPr>
          <w:rFonts w:ascii="Verdana" w:hAnsi="Verdana"/>
          <w:sz w:val="20"/>
          <w:szCs w:val="20"/>
        </w:rPr>
        <w:t xml:space="preserve"> </w:t>
      </w:r>
      <w:r w:rsidRPr="00E667C6">
        <w:rPr>
          <w:rFonts w:ascii="Verdana" w:hAnsi="Verdana"/>
          <w:sz w:val="20"/>
          <w:szCs w:val="20"/>
        </w:rPr>
        <w:t>Royal Institution</w:t>
      </w:r>
      <w:r>
        <w:rPr>
          <w:rFonts w:ascii="Verdana" w:hAnsi="Verdana"/>
          <w:sz w:val="20"/>
          <w:szCs w:val="20"/>
        </w:rPr>
        <w:t>’s</w:t>
      </w:r>
      <w:r w:rsidRPr="00E667C6">
        <w:rPr>
          <w:rFonts w:ascii="Verdana" w:hAnsi="Verdana"/>
          <w:sz w:val="20"/>
          <w:szCs w:val="20"/>
        </w:rPr>
        <w:t xml:space="preserve"> </w:t>
      </w:r>
      <w:r w:rsidR="00E667C6" w:rsidRPr="00E667C6">
        <w:rPr>
          <w:rFonts w:ascii="Verdana" w:hAnsi="Verdana"/>
          <w:sz w:val="20"/>
          <w:szCs w:val="20"/>
        </w:rPr>
        <w:t xml:space="preserve">purpose is to connect as many people as possible with science. </w:t>
      </w:r>
      <w:r w:rsidR="00E667C6">
        <w:rPr>
          <w:rFonts w:ascii="Verdana" w:hAnsi="Verdana"/>
          <w:sz w:val="20"/>
          <w:szCs w:val="20"/>
        </w:rPr>
        <w:t xml:space="preserve">The Ri have </w:t>
      </w:r>
      <w:r w:rsidR="00E667C6" w:rsidRPr="00E667C6">
        <w:rPr>
          <w:rFonts w:ascii="Verdana" w:hAnsi="Verdana"/>
          <w:sz w:val="20"/>
          <w:szCs w:val="20"/>
        </w:rPr>
        <w:t xml:space="preserve">been doing it for well over 200 years, working with world-leading scientists from Hannah Fry to Carlo </w:t>
      </w:r>
      <w:proofErr w:type="spellStart"/>
      <w:r w:rsidR="00E667C6" w:rsidRPr="00E667C6">
        <w:rPr>
          <w:rFonts w:ascii="Verdana" w:hAnsi="Verdana"/>
          <w:sz w:val="20"/>
          <w:szCs w:val="20"/>
        </w:rPr>
        <w:t>Rovelli</w:t>
      </w:r>
      <w:proofErr w:type="spellEnd"/>
      <w:r w:rsidR="00E667C6" w:rsidRPr="00E667C6">
        <w:rPr>
          <w:rFonts w:ascii="Verdana" w:hAnsi="Verdana"/>
          <w:sz w:val="20"/>
          <w:szCs w:val="20"/>
        </w:rPr>
        <w:t>.</w:t>
      </w:r>
    </w:p>
    <w:p w14:paraId="1A17BB45" w14:textId="77777777" w:rsidR="00E667C6" w:rsidRPr="00E667C6" w:rsidRDefault="00E667C6" w:rsidP="00E667C6">
      <w:pPr>
        <w:pStyle w:val="NoSpacing"/>
        <w:jc w:val="both"/>
        <w:rPr>
          <w:rFonts w:ascii="Verdana" w:hAnsi="Verdana"/>
          <w:sz w:val="20"/>
          <w:szCs w:val="20"/>
        </w:rPr>
      </w:pPr>
    </w:p>
    <w:p w14:paraId="08DCC8BA" w14:textId="190D3847" w:rsidR="002E228D" w:rsidRDefault="002E228D" w:rsidP="002E228D">
      <w:pPr>
        <w:pStyle w:val="NoSpacing"/>
        <w:jc w:val="both"/>
        <w:rPr>
          <w:rFonts w:ascii="Verdana" w:hAnsi="Verdana"/>
          <w:sz w:val="20"/>
          <w:szCs w:val="20"/>
        </w:rPr>
      </w:pPr>
      <w:r>
        <w:rPr>
          <w:rFonts w:ascii="Verdana" w:hAnsi="Verdana"/>
          <w:sz w:val="20"/>
          <w:szCs w:val="20"/>
        </w:rPr>
        <w:t xml:space="preserve">The Ri </w:t>
      </w:r>
      <w:r w:rsidRPr="00E667C6">
        <w:rPr>
          <w:rFonts w:ascii="Verdana" w:hAnsi="Verdana"/>
          <w:sz w:val="20"/>
          <w:szCs w:val="20"/>
        </w:rPr>
        <w:t xml:space="preserve">talk, and listen, to the public. </w:t>
      </w:r>
      <w:r>
        <w:rPr>
          <w:rFonts w:ascii="Verdana" w:hAnsi="Verdana"/>
          <w:sz w:val="20"/>
          <w:szCs w:val="20"/>
        </w:rPr>
        <w:t xml:space="preserve">They </w:t>
      </w:r>
      <w:r w:rsidRPr="00E667C6">
        <w:rPr>
          <w:rFonts w:ascii="Verdana" w:hAnsi="Verdana"/>
          <w:sz w:val="20"/>
          <w:szCs w:val="20"/>
        </w:rPr>
        <w:t xml:space="preserve">help scientists talk, and listen, to the public. </w:t>
      </w:r>
      <w:r>
        <w:rPr>
          <w:rFonts w:ascii="Verdana" w:hAnsi="Verdana"/>
          <w:sz w:val="20"/>
          <w:szCs w:val="20"/>
        </w:rPr>
        <w:t xml:space="preserve">They </w:t>
      </w:r>
      <w:r w:rsidRPr="00E667C6">
        <w:rPr>
          <w:rFonts w:ascii="Verdana" w:hAnsi="Verdana"/>
          <w:sz w:val="20"/>
          <w:szCs w:val="20"/>
        </w:rPr>
        <w:t xml:space="preserve">develop critical thinking and a spirit of exploration in young people through </w:t>
      </w:r>
      <w:r>
        <w:rPr>
          <w:rFonts w:ascii="Verdana" w:hAnsi="Verdana"/>
          <w:sz w:val="20"/>
          <w:szCs w:val="20"/>
        </w:rPr>
        <w:t xml:space="preserve">their </w:t>
      </w:r>
      <w:r w:rsidRPr="00E667C6">
        <w:rPr>
          <w:rFonts w:ascii="Verdana" w:hAnsi="Verdana"/>
          <w:sz w:val="20"/>
          <w:szCs w:val="20"/>
        </w:rPr>
        <w:t>educational work.</w:t>
      </w:r>
    </w:p>
    <w:p w14:paraId="2B34B1D1" w14:textId="77777777" w:rsidR="002E228D" w:rsidRPr="00E667C6" w:rsidRDefault="002E228D" w:rsidP="002E228D">
      <w:pPr>
        <w:pStyle w:val="NoSpacing"/>
        <w:jc w:val="both"/>
        <w:rPr>
          <w:rFonts w:ascii="Verdana" w:hAnsi="Verdana"/>
          <w:sz w:val="20"/>
          <w:szCs w:val="20"/>
        </w:rPr>
      </w:pPr>
    </w:p>
    <w:p w14:paraId="4F9F27FD" w14:textId="5C4208C7" w:rsidR="00764339" w:rsidRPr="0008007B" w:rsidRDefault="00C30125" w:rsidP="009A3395">
      <w:pPr>
        <w:pStyle w:val="NoSpacing"/>
        <w:jc w:val="both"/>
        <w:rPr>
          <w:rFonts w:ascii="Verdana" w:hAnsi="Verdana"/>
          <w:sz w:val="20"/>
          <w:szCs w:val="20"/>
        </w:rPr>
      </w:pPr>
      <w:r w:rsidRPr="0008007B">
        <w:rPr>
          <w:rFonts w:ascii="Verdana" w:hAnsi="Verdana"/>
          <w:sz w:val="20"/>
          <w:szCs w:val="20"/>
        </w:rPr>
        <w:t xml:space="preserve">An independent registered charity, the Ri provides science education, public engagement, and heritage activities for people of all ages and backgrounds across the UK and around the world. These activities include the world-famous CHRISTMAS LECTURES; public talks from the world's greatest thinkers in its historic lecture theatre; a national programme of Ri Masterclasses for young people in mathematics and computer science; hands-on science workshops in its L'Oréal Young Scientist Centre; </w:t>
      </w:r>
      <w:r w:rsidRPr="00A7694B">
        <w:rPr>
          <w:rFonts w:ascii="Verdana" w:hAnsi="Verdana"/>
          <w:sz w:val="20"/>
          <w:szCs w:val="20"/>
        </w:rPr>
        <w:t>award winning animations and films;</w:t>
      </w:r>
      <w:r w:rsidRPr="0008007B">
        <w:rPr>
          <w:rFonts w:ascii="Verdana" w:hAnsi="Verdana"/>
          <w:sz w:val="20"/>
          <w:szCs w:val="20"/>
        </w:rPr>
        <w:t xml:space="preserve"> and the preservation of its scientific legacy through the Faraday Museum and archival collections.</w:t>
      </w:r>
    </w:p>
    <w:p w14:paraId="21CBB33E" w14:textId="77777777" w:rsidR="00764339" w:rsidRPr="0008007B" w:rsidRDefault="00764339" w:rsidP="00764339">
      <w:pPr>
        <w:pStyle w:val="NoSpacing"/>
        <w:rPr>
          <w:rFonts w:ascii="Verdana" w:hAnsi="Verdana"/>
          <w:sz w:val="20"/>
          <w:szCs w:val="20"/>
        </w:rPr>
      </w:pPr>
    </w:p>
    <w:p w14:paraId="1EA8248C" w14:textId="77777777" w:rsidR="00764339" w:rsidRPr="0008007B" w:rsidRDefault="00A7694B" w:rsidP="00764339">
      <w:pPr>
        <w:pStyle w:val="NoSpacing"/>
        <w:rPr>
          <w:rFonts w:ascii="Verdana" w:hAnsi="Verdana"/>
          <w:sz w:val="20"/>
          <w:szCs w:val="20"/>
        </w:rPr>
      </w:pPr>
      <w:hyperlink r:id="rId8" w:history="1">
        <w:r w:rsidR="00764339" w:rsidRPr="0008007B">
          <w:rPr>
            <w:rStyle w:val="Hyperlink"/>
            <w:rFonts w:ascii="Verdana" w:hAnsi="Verdana"/>
            <w:sz w:val="20"/>
            <w:szCs w:val="20"/>
          </w:rPr>
          <w:t>www.rigb.org</w:t>
        </w:r>
      </w:hyperlink>
      <w:r w:rsidR="00764339" w:rsidRPr="0008007B">
        <w:rPr>
          <w:rFonts w:ascii="Verdana" w:hAnsi="Verdana"/>
          <w:sz w:val="20"/>
          <w:szCs w:val="20"/>
        </w:rPr>
        <w:t xml:space="preserve"> </w:t>
      </w:r>
    </w:p>
    <w:p w14:paraId="338ECC3A" w14:textId="77777777" w:rsidR="00764339" w:rsidRPr="0008007B" w:rsidRDefault="00764339" w:rsidP="000B1011">
      <w:pPr>
        <w:rPr>
          <w:rFonts w:ascii="Verdana" w:hAnsi="Verdana"/>
          <w:sz w:val="20"/>
          <w:szCs w:val="20"/>
        </w:rPr>
      </w:pPr>
    </w:p>
    <w:p w14:paraId="083D9DD9" w14:textId="77777777" w:rsidR="000B1011" w:rsidRPr="0008007B" w:rsidRDefault="000B1011" w:rsidP="000B1011">
      <w:pPr>
        <w:rPr>
          <w:rFonts w:ascii="Verdana" w:hAnsi="Verdana"/>
          <w:i/>
          <w:sz w:val="20"/>
          <w:szCs w:val="20"/>
        </w:rPr>
      </w:pPr>
      <w:r w:rsidRPr="0008007B">
        <w:rPr>
          <w:rFonts w:ascii="Verdana" w:hAnsi="Verdana"/>
          <w:i/>
          <w:sz w:val="20"/>
          <w:szCs w:val="20"/>
        </w:rPr>
        <w:t>Additional text giving brief over-view of Masterclass activities:</w:t>
      </w:r>
    </w:p>
    <w:p w14:paraId="29EDA6A2" w14:textId="2D044DB2" w:rsidR="002E228D" w:rsidRPr="002E228D" w:rsidRDefault="002E228D" w:rsidP="002E228D">
      <w:pPr>
        <w:jc w:val="both"/>
        <w:rPr>
          <w:rFonts w:ascii="Verdana" w:hAnsi="Verdana"/>
          <w:sz w:val="20"/>
          <w:szCs w:val="20"/>
        </w:rPr>
      </w:pPr>
      <w:r w:rsidRPr="002E228D">
        <w:rPr>
          <w:rFonts w:ascii="Verdana" w:hAnsi="Verdana"/>
          <w:sz w:val="20"/>
          <w:szCs w:val="20"/>
        </w:rPr>
        <w:t>R</w:t>
      </w:r>
      <w:r>
        <w:rPr>
          <w:rFonts w:ascii="Verdana" w:hAnsi="Verdana"/>
          <w:sz w:val="20"/>
          <w:szCs w:val="20"/>
        </w:rPr>
        <w:t>oyal Institution</w:t>
      </w:r>
      <w:r w:rsidRPr="002E228D">
        <w:rPr>
          <w:rFonts w:ascii="Verdana" w:hAnsi="Verdana"/>
          <w:sz w:val="20"/>
          <w:szCs w:val="20"/>
        </w:rPr>
        <w:t xml:space="preserve"> Masterclasses, in mathematics or computer science, nurture students’ curiosity </w:t>
      </w:r>
      <w:r w:rsidR="003E0652">
        <w:rPr>
          <w:rFonts w:ascii="Verdana" w:hAnsi="Verdana"/>
          <w:sz w:val="20"/>
          <w:szCs w:val="20"/>
        </w:rPr>
        <w:t>–</w:t>
      </w:r>
      <w:r w:rsidRPr="002E228D">
        <w:rPr>
          <w:rFonts w:ascii="Verdana" w:hAnsi="Verdana"/>
          <w:sz w:val="20"/>
          <w:szCs w:val="20"/>
        </w:rPr>
        <w:t xml:space="preserve"> inspiring them to </w:t>
      </w:r>
      <w:r w:rsidR="003E0652">
        <w:rPr>
          <w:rFonts w:ascii="Verdana" w:hAnsi="Verdana"/>
          <w:sz w:val="20"/>
          <w:szCs w:val="20"/>
        </w:rPr>
        <w:t xml:space="preserve"> have a future with science through </w:t>
      </w:r>
      <w:r w:rsidR="003E0652" w:rsidRPr="067736E6">
        <w:rPr>
          <w:rFonts w:ascii="Verdana" w:hAnsi="Verdana"/>
          <w:sz w:val="20"/>
          <w:szCs w:val="20"/>
        </w:rPr>
        <w:t>inclusive experiences of science, showcasing the relevance of science in our lives to everyone</w:t>
      </w:r>
      <w:r w:rsidRPr="002E228D">
        <w:rPr>
          <w:rFonts w:ascii="Verdana" w:hAnsi="Verdana"/>
          <w:sz w:val="20"/>
          <w:szCs w:val="20"/>
        </w:rPr>
        <w:t>.</w:t>
      </w:r>
    </w:p>
    <w:p w14:paraId="3064722F" w14:textId="181E8FA1" w:rsidR="002E228D" w:rsidRPr="002E228D" w:rsidRDefault="002E228D" w:rsidP="002E228D">
      <w:pPr>
        <w:jc w:val="both"/>
        <w:rPr>
          <w:rFonts w:ascii="Verdana" w:hAnsi="Verdana"/>
          <w:sz w:val="20"/>
          <w:szCs w:val="20"/>
        </w:rPr>
      </w:pPr>
      <w:r w:rsidRPr="002E228D">
        <w:rPr>
          <w:rFonts w:ascii="Verdana" w:hAnsi="Verdana"/>
          <w:sz w:val="20"/>
          <w:szCs w:val="20"/>
        </w:rPr>
        <w:t xml:space="preserve">Throughout </w:t>
      </w:r>
      <w:r>
        <w:rPr>
          <w:rFonts w:ascii="Verdana" w:hAnsi="Verdana"/>
          <w:sz w:val="20"/>
          <w:szCs w:val="20"/>
        </w:rPr>
        <w:t>Ri</w:t>
      </w:r>
      <w:r w:rsidRPr="002E228D">
        <w:rPr>
          <w:rFonts w:ascii="Verdana" w:hAnsi="Verdana"/>
          <w:sz w:val="20"/>
          <w:szCs w:val="20"/>
        </w:rPr>
        <w:t xml:space="preserve"> Masterclasses, students meet new </w:t>
      </w:r>
      <w:r w:rsidR="003E0652">
        <w:rPr>
          <w:rFonts w:ascii="Verdana" w:hAnsi="Verdana"/>
          <w:sz w:val="20"/>
          <w:szCs w:val="20"/>
        </w:rPr>
        <w:t xml:space="preserve">expert </w:t>
      </w:r>
      <w:r w:rsidRPr="002E228D">
        <w:rPr>
          <w:rFonts w:ascii="Verdana" w:hAnsi="Verdana"/>
          <w:sz w:val="20"/>
          <w:szCs w:val="20"/>
        </w:rPr>
        <w:t>speakers and volunteers who give them insight into possible careers and help them realise that STEM</w:t>
      </w:r>
      <w:r w:rsidR="003E0652">
        <w:rPr>
          <w:rFonts w:ascii="Verdana" w:hAnsi="Verdana"/>
          <w:sz w:val="20"/>
          <w:szCs w:val="20"/>
        </w:rPr>
        <w:t xml:space="preserve"> </w:t>
      </w:r>
      <w:r w:rsidR="003E0652" w:rsidRPr="002E228D">
        <w:rPr>
          <w:rFonts w:ascii="Verdana" w:hAnsi="Verdana"/>
          <w:sz w:val="20"/>
          <w:szCs w:val="20"/>
        </w:rPr>
        <w:t>(science, technology, engineering and mathematics)</w:t>
      </w:r>
      <w:r w:rsidRPr="002E228D">
        <w:rPr>
          <w:rFonts w:ascii="Verdana" w:hAnsi="Verdana"/>
          <w:sz w:val="20"/>
          <w:szCs w:val="20"/>
        </w:rPr>
        <w:t xml:space="preserve"> subjects are for everyone, including them.</w:t>
      </w:r>
    </w:p>
    <w:p w14:paraId="3EDD39F7" w14:textId="6B062590" w:rsidR="000B1011" w:rsidRDefault="003E0652" w:rsidP="002E228D">
      <w:pPr>
        <w:jc w:val="both"/>
        <w:rPr>
          <w:rFonts w:ascii="Verdana" w:hAnsi="Verdana"/>
          <w:sz w:val="20"/>
        </w:rPr>
      </w:pPr>
      <w:r>
        <w:rPr>
          <w:rFonts w:ascii="Verdana" w:hAnsi="Verdana"/>
          <w:sz w:val="20"/>
        </w:rPr>
        <w:t xml:space="preserve">Ri </w:t>
      </w:r>
      <w:r w:rsidR="002D73B3">
        <w:rPr>
          <w:rFonts w:ascii="Verdana" w:hAnsi="Verdana"/>
          <w:sz w:val="20"/>
        </w:rPr>
        <w:t>Masterclasses</w:t>
      </w:r>
      <w:r w:rsidR="000B1011" w:rsidRPr="00C311E7">
        <w:rPr>
          <w:rFonts w:ascii="Verdana" w:hAnsi="Verdana"/>
          <w:sz w:val="20"/>
        </w:rPr>
        <w:t xml:space="preserve"> open </w:t>
      </w:r>
      <w:r w:rsidR="00BC0412" w:rsidRPr="00C311E7">
        <w:rPr>
          <w:rFonts w:ascii="Verdana" w:hAnsi="Verdana"/>
          <w:sz w:val="20"/>
        </w:rPr>
        <w:t>young people’s</w:t>
      </w:r>
      <w:r w:rsidR="000B1011" w:rsidRPr="00C311E7">
        <w:rPr>
          <w:rFonts w:ascii="Verdana" w:hAnsi="Verdana"/>
          <w:sz w:val="20"/>
        </w:rPr>
        <w:t xml:space="preserve"> eyes to the world of </w:t>
      </w:r>
      <w:r w:rsidR="00BC0412" w:rsidRPr="00C311E7">
        <w:rPr>
          <w:rFonts w:ascii="Verdana" w:hAnsi="Verdana"/>
          <w:sz w:val="20"/>
        </w:rPr>
        <w:t>math</w:t>
      </w:r>
      <w:r w:rsidR="002D73B3">
        <w:rPr>
          <w:rFonts w:ascii="Verdana" w:hAnsi="Verdana"/>
          <w:sz w:val="20"/>
        </w:rPr>
        <w:t>ematic</w:t>
      </w:r>
      <w:r w:rsidR="00BC0412" w:rsidRPr="00C311E7">
        <w:rPr>
          <w:rFonts w:ascii="Verdana" w:hAnsi="Verdana"/>
          <w:sz w:val="20"/>
        </w:rPr>
        <w:t xml:space="preserve">s or computer science </w:t>
      </w:r>
      <w:r w:rsidR="002D73B3">
        <w:rPr>
          <w:rFonts w:ascii="Verdana" w:hAnsi="Verdana"/>
          <w:sz w:val="20"/>
        </w:rPr>
        <w:t xml:space="preserve">giving space </w:t>
      </w:r>
      <w:r w:rsidR="000B1011" w:rsidRPr="00C311E7">
        <w:rPr>
          <w:rFonts w:ascii="Verdana" w:hAnsi="Verdana"/>
          <w:sz w:val="20"/>
        </w:rPr>
        <w:t xml:space="preserve">to deeply explore a range of ideas </w:t>
      </w:r>
      <w:r w:rsidR="00BC0412" w:rsidRPr="00C311E7">
        <w:rPr>
          <w:rFonts w:ascii="Verdana" w:hAnsi="Verdana"/>
          <w:sz w:val="20"/>
        </w:rPr>
        <w:t>with other like-minded young people and encourage their passion for the subject</w:t>
      </w:r>
      <w:r w:rsidR="002D73B3">
        <w:rPr>
          <w:rFonts w:ascii="Verdana" w:hAnsi="Verdana"/>
          <w:sz w:val="20"/>
        </w:rPr>
        <w:t>s</w:t>
      </w:r>
      <w:r w:rsidR="00BC0412" w:rsidRPr="00C311E7">
        <w:rPr>
          <w:rFonts w:ascii="Verdana" w:hAnsi="Verdana"/>
          <w:sz w:val="20"/>
        </w:rPr>
        <w:t>.</w:t>
      </w:r>
    </w:p>
    <w:p w14:paraId="53C5D8A0" w14:textId="08B8B802" w:rsidR="00B54767" w:rsidRPr="00C311E7" w:rsidRDefault="00A7694B" w:rsidP="002E228D">
      <w:pPr>
        <w:jc w:val="both"/>
        <w:rPr>
          <w:rFonts w:ascii="Verdana" w:hAnsi="Verdana"/>
          <w:sz w:val="20"/>
        </w:rPr>
      </w:pPr>
      <w:hyperlink r:id="rId9" w:history="1">
        <w:r w:rsidR="00B54767" w:rsidRPr="00EB64F7">
          <w:rPr>
            <w:rStyle w:val="Hyperlink"/>
            <w:rFonts w:ascii="Verdana" w:hAnsi="Verdana"/>
            <w:sz w:val="20"/>
          </w:rPr>
          <w:t>https://www.rigb.org/learning/ri-masterclasses</w:t>
        </w:r>
      </w:hyperlink>
      <w:r w:rsidR="00B54767">
        <w:rPr>
          <w:rFonts w:ascii="Verdana" w:hAnsi="Verdana"/>
          <w:sz w:val="20"/>
        </w:rPr>
        <w:t xml:space="preserve"> </w:t>
      </w:r>
    </w:p>
    <w:sectPr w:rsidR="00B54767" w:rsidRPr="00C31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0E3A"/>
    <w:multiLevelType w:val="multilevel"/>
    <w:tmpl w:val="B3F67934"/>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86212A"/>
    <w:multiLevelType w:val="multilevel"/>
    <w:tmpl w:val="586A7080"/>
    <w:lvl w:ilvl="0">
      <w:start w:val="1"/>
      <w:numFmt w:val="decimal"/>
      <w:pStyle w:val="Heading1"/>
      <w:lvlText w:val="%1."/>
      <w:lvlJc w:val="left"/>
      <w:pPr>
        <w:ind w:left="3905" w:hanging="360"/>
      </w:pPr>
    </w:lvl>
    <w:lvl w:ilvl="1">
      <w:start w:val="1"/>
      <w:numFmt w:val="decimal"/>
      <w:pStyle w:val="Heading2"/>
      <w:lvlText w:val="%1.%2."/>
      <w:lvlJc w:val="left"/>
      <w:pPr>
        <w:ind w:left="716"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0421911">
    <w:abstractNumId w:val="1"/>
  </w:num>
  <w:num w:numId="2" w16cid:durableId="182531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11"/>
    <w:rsid w:val="0008007B"/>
    <w:rsid w:val="000B1011"/>
    <w:rsid w:val="0026390C"/>
    <w:rsid w:val="002D73B3"/>
    <w:rsid w:val="002E228D"/>
    <w:rsid w:val="003E0652"/>
    <w:rsid w:val="0064436C"/>
    <w:rsid w:val="00764339"/>
    <w:rsid w:val="009A3395"/>
    <w:rsid w:val="00A26473"/>
    <w:rsid w:val="00A7694B"/>
    <w:rsid w:val="00AD6ACF"/>
    <w:rsid w:val="00B54767"/>
    <w:rsid w:val="00BC0412"/>
    <w:rsid w:val="00BC7A02"/>
    <w:rsid w:val="00C30125"/>
    <w:rsid w:val="00C311E7"/>
    <w:rsid w:val="00C336B8"/>
    <w:rsid w:val="00E6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8646"/>
  <w15:docId w15:val="{343A1950-5B86-4AF1-B696-596CF171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11"/>
  </w:style>
  <w:style w:type="paragraph" w:styleId="Heading1">
    <w:name w:val="heading 1"/>
    <w:basedOn w:val="Normal"/>
    <w:next w:val="Normal"/>
    <w:link w:val="Heading1Char"/>
    <w:qFormat/>
    <w:rsid w:val="000B1011"/>
    <w:pPr>
      <w:numPr>
        <w:numId w:val="1"/>
      </w:numPr>
      <w:spacing w:before="240" w:after="240"/>
      <w:ind w:left="426" w:hanging="426"/>
      <w:outlineLvl w:val="0"/>
    </w:pPr>
    <w:rPr>
      <w:rFonts w:ascii="MetaBold-Roman" w:eastAsia="Times" w:hAnsi="MetaBold-Roman" w:cs="Times New Roman"/>
      <w:color w:val="00B0F0"/>
      <w:sz w:val="36"/>
      <w:szCs w:val="20"/>
    </w:rPr>
  </w:style>
  <w:style w:type="paragraph" w:styleId="Heading2">
    <w:name w:val="heading 2"/>
    <w:basedOn w:val="Heading1"/>
    <w:next w:val="Normal"/>
    <w:link w:val="Heading2Char"/>
    <w:uiPriority w:val="9"/>
    <w:unhideWhenUsed/>
    <w:qFormat/>
    <w:rsid w:val="000B1011"/>
    <w:pPr>
      <w:numPr>
        <w:ilvl w:val="1"/>
      </w:numPr>
      <w:ind w:left="993" w:hanging="567"/>
      <w:outlineLvl w:val="1"/>
    </w:pPr>
    <w:rPr>
      <w:rFonts w:ascii="MetaBook-Roman" w:hAnsi="MetaBook-Roman"/>
      <w:sz w:val="32"/>
      <w:szCs w:val="32"/>
    </w:rPr>
  </w:style>
  <w:style w:type="paragraph" w:styleId="Heading3">
    <w:name w:val="heading 3"/>
    <w:basedOn w:val="Heading2"/>
    <w:next w:val="Normal"/>
    <w:link w:val="Heading3Char"/>
    <w:uiPriority w:val="9"/>
    <w:unhideWhenUsed/>
    <w:qFormat/>
    <w:rsid w:val="000B1011"/>
    <w:pPr>
      <w:numPr>
        <w:ilvl w:val="2"/>
      </w:numPr>
      <w:spacing w:before="120"/>
      <w:ind w:left="1701" w:hanging="930"/>
      <w:outlineLvl w:val="2"/>
    </w:pPr>
    <w:rPr>
      <w:noProof/>
      <w:sz w:val="28"/>
      <w:lang w:eastAsia="en-GB"/>
    </w:rPr>
  </w:style>
  <w:style w:type="paragraph" w:styleId="Heading4">
    <w:name w:val="heading 4"/>
    <w:basedOn w:val="Heading3"/>
    <w:next w:val="Normal"/>
    <w:link w:val="Heading4Char"/>
    <w:uiPriority w:val="9"/>
    <w:unhideWhenUsed/>
    <w:qFormat/>
    <w:rsid w:val="000B1011"/>
    <w:pPr>
      <w:keepNext/>
      <w:keepLines/>
      <w:numPr>
        <w:ilvl w:val="3"/>
      </w:numPr>
      <w:spacing w:before="480"/>
      <w:outlineLvl w:val="3"/>
    </w:pPr>
    <w:rPr>
      <w:rFonts w:ascii="MetaBold-Roman" w:hAnsi="MetaBold-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011"/>
    <w:rPr>
      <w:rFonts w:ascii="MetaBold-Roman" w:eastAsia="Times" w:hAnsi="MetaBold-Roman" w:cs="Times New Roman"/>
      <w:color w:val="00B0F0"/>
      <w:sz w:val="36"/>
      <w:szCs w:val="20"/>
    </w:rPr>
  </w:style>
  <w:style w:type="character" w:customStyle="1" w:styleId="Heading2Char">
    <w:name w:val="Heading 2 Char"/>
    <w:basedOn w:val="DefaultParagraphFont"/>
    <w:link w:val="Heading2"/>
    <w:uiPriority w:val="9"/>
    <w:rsid w:val="000B1011"/>
    <w:rPr>
      <w:rFonts w:ascii="MetaBook-Roman" w:eastAsia="Times" w:hAnsi="MetaBook-Roman" w:cs="Times New Roman"/>
      <w:color w:val="00B0F0"/>
      <w:sz w:val="32"/>
      <w:szCs w:val="32"/>
    </w:rPr>
  </w:style>
  <w:style w:type="character" w:customStyle="1" w:styleId="Heading3Char">
    <w:name w:val="Heading 3 Char"/>
    <w:basedOn w:val="DefaultParagraphFont"/>
    <w:link w:val="Heading3"/>
    <w:uiPriority w:val="9"/>
    <w:rsid w:val="000B1011"/>
    <w:rPr>
      <w:rFonts w:ascii="MetaBook-Roman" w:eastAsia="Times" w:hAnsi="MetaBook-Roman" w:cs="Times New Roman"/>
      <w:noProof/>
      <w:color w:val="00B0F0"/>
      <w:sz w:val="28"/>
      <w:szCs w:val="32"/>
      <w:lang w:eastAsia="en-GB"/>
    </w:rPr>
  </w:style>
  <w:style w:type="character" w:customStyle="1" w:styleId="Heading4Char">
    <w:name w:val="Heading 4 Char"/>
    <w:basedOn w:val="DefaultParagraphFont"/>
    <w:link w:val="Heading4"/>
    <w:uiPriority w:val="9"/>
    <w:rsid w:val="000B1011"/>
    <w:rPr>
      <w:rFonts w:ascii="MetaBold-Roman" w:eastAsia="Times" w:hAnsi="MetaBold-Roman" w:cs="Times New Roman"/>
      <w:noProof/>
      <w:color w:val="00B0F0"/>
      <w:sz w:val="24"/>
      <w:szCs w:val="32"/>
      <w:lang w:eastAsia="en-GB"/>
    </w:rPr>
  </w:style>
  <w:style w:type="paragraph" w:styleId="NoSpacing">
    <w:name w:val="No Spacing"/>
    <w:uiPriority w:val="1"/>
    <w:qFormat/>
    <w:rsid w:val="00764339"/>
    <w:pPr>
      <w:spacing w:after="0" w:line="240" w:lineRule="auto"/>
    </w:pPr>
  </w:style>
  <w:style w:type="character" w:styleId="Hyperlink">
    <w:name w:val="Hyperlink"/>
    <w:basedOn w:val="DefaultParagraphFont"/>
    <w:uiPriority w:val="99"/>
    <w:unhideWhenUsed/>
    <w:rsid w:val="00764339"/>
    <w:rPr>
      <w:color w:val="0000FF" w:themeColor="hyperlink"/>
      <w:u w:val="single"/>
    </w:rPr>
  </w:style>
  <w:style w:type="character" w:styleId="CommentReference">
    <w:name w:val="annotation reference"/>
    <w:basedOn w:val="DefaultParagraphFont"/>
    <w:uiPriority w:val="99"/>
    <w:semiHidden/>
    <w:unhideWhenUsed/>
    <w:rsid w:val="00B54767"/>
    <w:rPr>
      <w:sz w:val="16"/>
      <w:szCs w:val="16"/>
    </w:rPr>
  </w:style>
  <w:style w:type="paragraph" w:styleId="CommentText">
    <w:name w:val="annotation text"/>
    <w:basedOn w:val="Normal"/>
    <w:link w:val="CommentTextChar"/>
    <w:uiPriority w:val="99"/>
    <w:semiHidden/>
    <w:unhideWhenUsed/>
    <w:rsid w:val="00B54767"/>
    <w:pPr>
      <w:spacing w:line="240" w:lineRule="auto"/>
    </w:pPr>
    <w:rPr>
      <w:sz w:val="20"/>
      <w:szCs w:val="20"/>
    </w:rPr>
  </w:style>
  <w:style w:type="character" w:customStyle="1" w:styleId="CommentTextChar">
    <w:name w:val="Comment Text Char"/>
    <w:basedOn w:val="DefaultParagraphFont"/>
    <w:link w:val="CommentText"/>
    <w:uiPriority w:val="99"/>
    <w:semiHidden/>
    <w:rsid w:val="00B54767"/>
    <w:rPr>
      <w:sz w:val="20"/>
      <w:szCs w:val="20"/>
    </w:rPr>
  </w:style>
  <w:style w:type="paragraph" w:styleId="CommentSubject">
    <w:name w:val="annotation subject"/>
    <w:basedOn w:val="CommentText"/>
    <w:next w:val="CommentText"/>
    <w:link w:val="CommentSubjectChar"/>
    <w:uiPriority w:val="99"/>
    <w:semiHidden/>
    <w:unhideWhenUsed/>
    <w:rsid w:val="00B54767"/>
    <w:rPr>
      <w:b/>
      <w:bCs/>
    </w:rPr>
  </w:style>
  <w:style w:type="character" w:customStyle="1" w:styleId="CommentSubjectChar">
    <w:name w:val="Comment Subject Char"/>
    <w:basedOn w:val="CommentTextChar"/>
    <w:link w:val="CommentSubject"/>
    <w:uiPriority w:val="99"/>
    <w:semiHidden/>
    <w:rsid w:val="00B54767"/>
    <w:rPr>
      <w:b/>
      <w:bCs/>
      <w:sz w:val="20"/>
      <w:szCs w:val="20"/>
    </w:rPr>
  </w:style>
  <w:style w:type="character" w:styleId="UnresolvedMention">
    <w:name w:val="Unresolved Mention"/>
    <w:basedOn w:val="DefaultParagraphFont"/>
    <w:uiPriority w:val="99"/>
    <w:semiHidden/>
    <w:unhideWhenUsed/>
    <w:rsid w:val="00B54767"/>
    <w:rPr>
      <w:color w:val="605E5C"/>
      <w:shd w:val="clear" w:color="auto" w:fill="E1DFDD"/>
    </w:rPr>
  </w:style>
  <w:style w:type="paragraph" w:styleId="Revision">
    <w:name w:val="Revision"/>
    <w:hidden/>
    <w:uiPriority w:val="99"/>
    <w:semiHidden/>
    <w:rsid w:val="003E0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gb.org/learning/ri-master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EBCD266E076499E4D53446782C549" ma:contentTypeVersion="10" ma:contentTypeDescription="Create a new document." ma:contentTypeScope="" ma:versionID="699af242e8c2fdada51012fd2326d7b7">
  <xsd:schema xmlns:xsd="http://www.w3.org/2001/XMLSchema" xmlns:xs="http://www.w3.org/2001/XMLSchema" xmlns:p="http://schemas.microsoft.com/office/2006/metadata/properties" xmlns:ns2="e8fdeee0-9e6c-46cf-90b3-7217db79f4fd" xmlns:ns3="892586f7-8b8c-4a54-be24-8afda005a284" targetNamespace="http://schemas.microsoft.com/office/2006/metadata/properties" ma:root="true" ma:fieldsID="8c89cf16557a877008cc78744536d33e" ns2:_="" ns3:_="">
    <xsd:import namespace="e8fdeee0-9e6c-46cf-90b3-7217db79f4fd"/>
    <xsd:import namespace="892586f7-8b8c-4a54-be24-8afda005a2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deee0-9e6c-46cf-90b3-7217db79f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586f7-8b8c-4a54-be24-8afda005a2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C3936-6AD1-4871-8396-E6F56065B9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F7781-6831-49D1-A8B5-04D5BE23A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deee0-9e6c-46cf-90b3-7217db79f4fd"/>
    <ds:schemaRef ds:uri="892586f7-8b8c-4a54-be24-8afda005a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38D26-79D6-41DB-8228-1D2E73FA9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Ri</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Dorris</dc:creator>
  <cp:lastModifiedBy>Rachel Dorris</cp:lastModifiedBy>
  <cp:revision>2</cp:revision>
  <dcterms:created xsi:type="dcterms:W3CDTF">2023-07-26T11:21:00Z</dcterms:created>
  <dcterms:modified xsi:type="dcterms:W3CDTF">2023-07-26T11:21:00Z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0x010100AEEEBCD266E076499E4D53446782C549</vt:lpwstr>
  </property>
  <property fmtid="{D5CDD505-2E9C-101B-9397-08002B2CF9AE}" pid="3" name="Order">
    <vt:r8>3791700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