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02C500A3" w:rsidR="00175446" w:rsidRPr="00175446" w:rsidRDefault="00175446" w:rsidP="00AA429A">
      <w:pPr>
        <w:spacing w:before="120" w:after="24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 w:rsidR="000F2DBF">
        <w:rPr>
          <w:rFonts w:ascii="Verdana" w:eastAsia="Times New Roman" w:hAnsi="Verdana" w:cs="Times New Roman"/>
          <w:sz w:val="28"/>
          <w:szCs w:val="20"/>
          <w:lang w:eastAsia="en-GB"/>
        </w:rPr>
        <w:t>Bats to Bytes</w:t>
      </w:r>
    </w:p>
    <w:p w14:paraId="12F8D6F3" w14:textId="3DF103ED" w:rsidR="00175446" w:rsidRPr="00175446" w:rsidRDefault="00175446" w:rsidP="00AA429A">
      <w:pPr>
        <w:spacing w:before="120" w:after="240" w:line="240" w:lineRule="auto"/>
        <w:jc w:val="center"/>
        <w:rPr>
          <w:rFonts w:ascii="Calibri" w:eastAsia="Times New Roman" w:hAnsi="Calibri" w:cs="Times New Roman"/>
          <w:color w:val="FF0000"/>
          <w:sz w:val="28"/>
          <w:szCs w:val="20"/>
          <w:lang w:val="en-US"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Worksheet </w:t>
      </w:r>
      <w:r w:rsidR="00FA666D">
        <w:rPr>
          <w:rFonts w:ascii="Verdana" w:eastAsia="Times New Roman" w:hAnsi="Verdana" w:cs="Times New Roman"/>
          <w:sz w:val="28"/>
          <w:szCs w:val="20"/>
          <w:lang w:eastAsia="en-GB"/>
        </w:rPr>
        <w:t>2</w:t>
      </w: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– </w:t>
      </w:r>
      <w:r w:rsidR="000F2DBF">
        <w:rPr>
          <w:rFonts w:ascii="Verdana" w:eastAsia="Times New Roman" w:hAnsi="Verdana" w:cs="Times New Roman"/>
          <w:sz w:val="28"/>
          <w:szCs w:val="20"/>
          <w:lang w:eastAsia="en-GB"/>
        </w:rPr>
        <w:t>Batter Recruitment</w:t>
      </w:r>
    </w:p>
    <w:p w14:paraId="56C0C88B" w14:textId="5A2E522B" w:rsidR="00EF0599" w:rsidRDefault="000F2DBF" w:rsidP="00D8082F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 are the coach of a professional cricket team preparing for an important match. You need to choose one batter from the five players available</w:t>
      </w:r>
      <w:r w:rsidR="001229E5">
        <w:rPr>
          <w:rFonts w:ascii="Verdana" w:hAnsi="Verdana"/>
          <w:sz w:val="20"/>
          <w:szCs w:val="20"/>
        </w:rPr>
        <w:t xml:space="preserve"> to recruit for your team, based on t</w:t>
      </w:r>
      <w:r w:rsidR="00BD0F38">
        <w:rPr>
          <w:rFonts w:ascii="Verdana" w:hAnsi="Verdana"/>
          <w:sz w:val="20"/>
          <w:szCs w:val="20"/>
        </w:rPr>
        <w:t>he data available.</w:t>
      </w:r>
      <w:r w:rsidR="00621903">
        <w:rPr>
          <w:rFonts w:ascii="Verdana" w:hAnsi="Verdana"/>
          <w:sz w:val="20"/>
          <w:szCs w:val="20"/>
        </w:rPr>
        <w:t xml:space="preserve"> You have a maximum of </w:t>
      </w:r>
      <w:r w:rsidR="00621903" w:rsidRPr="00AC7F0C">
        <w:rPr>
          <w:rFonts w:ascii="Verdana" w:hAnsi="Verdana"/>
          <w:b/>
          <w:bCs/>
          <w:sz w:val="20"/>
          <w:szCs w:val="20"/>
        </w:rPr>
        <w:t>£</w:t>
      </w:r>
      <w:r w:rsidR="00AC7F0C" w:rsidRPr="00AC7F0C">
        <w:rPr>
          <w:rFonts w:ascii="Verdana" w:hAnsi="Verdana"/>
          <w:b/>
          <w:bCs/>
          <w:sz w:val="20"/>
          <w:szCs w:val="20"/>
        </w:rPr>
        <w:t>200</w:t>
      </w:r>
      <w:r w:rsidR="005E3F94">
        <w:rPr>
          <w:rFonts w:ascii="Verdana" w:hAnsi="Verdana"/>
          <w:b/>
          <w:bCs/>
          <w:sz w:val="20"/>
          <w:szCs w:val="20"/>
        </w:rPr>
        <w:t xml:space="preserve"> </w:t>
      </w:r>
      <w:r w:rsidR="005E3F94" w:rsidRPr="005E3F94">
        <w:rPr>
          <w:rFonts w:ascii="Verdana" w:hAnsi="Verdana"/>
          <w:sz w:val="20"/>
          <w:szCs w:val="20"/>
        </w:rPr>
        <w:t>a day</w:t>
      </w:r>
      <w:r w:rsidR="00621903">
        <w:rPr>
          <w:rFonts w:ascii="Verdana" w:hAnsi="Verdana"/>
          <w:sz w:val="20"/>
          <w:szCs w:val="20"/>
        </w:rPr>
        <w:t xml:space="preserve"> to recruit for your team.</w:t>
      </w:r>
    </w:p>
    <w:p w14:paraId="0D0827DF" w14:textId="245021D4" w:rsidR="00646658" w:rsidRPr="0026118B" w:rsidRDefault="001229E5" w:rsidP="003066F5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Analyse the data provided and decide who to recruit for your team.</w:t>
      </w:r>
    </w:p>
    <w:p w14:paraId="3A5D5E31" w14:textId="492BBCEC" w:rsidR="00C02C9C" w:rsidRPr="00164B0F" w:rsidRDefault="00EF0599" w:rsidP="00164B0F">
      <w:pPr>
        <w:spacing w:line="276" w:lineRule="auto"/>
        <w:jc w:val="center"/>
        <w:rPr>
          <w:rFonts w:ascii="Verdana" w:hAnsi="Verdana"/>
          <w:i/>
          <w:iCs/>
          <w:sz w:val="20"/>
          <w:szCs w:val="20"/>
        </w:rPr>
      </w:pPr>
      <w:r w:rsidRPr="00C02C9C">
        <w:rPr>
          <w:rFonts w:ascii="Verdana" w:hAnsi="Verdana"/>
          <w:i/>
          <w:iCs/>
          <w:sz w:val="20"/>
          <w:szCs w:val="20"/>
        </w:rPr>
        <w:t xml:space="preserve">Hint: </w:t>
      </w:r>
      <w:r w:rsidR="001229E5">
        <w:rPr>
          <w:rFonts w:ascii="Verdana" w:hAnsi="Verdana"/>
          <w:i/>
          <w:iCs/>
          <w:sz w:val="20"/>
          <w:szCs w:val="20"/>
        </w:rPr>
        <w:t>The best player is not always the most expensive</w:t>
      </w:r>
      <w:r w:rsidR="009759DE">
        <w:rPr>
          <w:rFonts w:ascii="Verdana" w:hAnsi="Verdana"/>
          <w:i/>
          <w:iCs/>
          <w:sz w:val="20"/>
          <w:szCs w:val="20"/>
        </w:rPr>
        <w:t>, and consistency is key!</w:t>
      </w:r>
    </w:p>
    <w:tbl>
      <w:tblPr>
        <w:tblStyle w:val="TableGrid"/>
        <w:tblpPr w:leftFromText="180" w:rightFromText="180" w:vertAnchor="text" w:horzAnchor="margin" w:tblpY="4"/>
        <w:tblW w:w="9209" w:type="dxa"/>
        <w:tblLook w:val="04A0" w:firstRow="1" w:lastRow="0" w:firstColumn="1" w:lastColumn="0" w:noHBand="0" w:noVBand="1"/>
      </w:tblPr>
      <w:tblGrid>
        <w:gridCol w:w="985"/>
        <w:gridCol w:w="2696"/>
        <w:gridCol w:w="2551"/>
        <w:gridCol w:w="1998"/>
        <w:gridCol w:w="979"/>
      </w:tblGrid>
      <w:tr w:rsidR="003066F5" w14:paraId="5215CB79" w14:textId="77777777" w:rsidTr="0058027C">
        <w:tc>
          <w:tcPr>
            <w:tcW w:w="985" w:type="dxa"/>
          </w:tcPr>
          <w:p w14:paraId="3DE53F1F" w14:textId="5DC77F07" w:rsidR="003066F5" w:rsidRPr="003066F5" w:rsidRDefault="00AA2637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Player</w:t>
            </w:r>
          </w:p>
        </w:tc>
        <w:tc>
          <w:tcPr>
            <w:tcW w:w="2696" w:type="dxa"/>
          </w:tcPr>
          <w:p w14:paraId="1AFB84C7" w14:textId="3FCCF958" w:rsidR="00A958E0" w:rsidRDefault="00A958E0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Average </w:t>
            </w:r>
            <w:r w:rsidR="00ED2B86">
              <w:rPr>
                <w:rFonts w:ascii="Verdana" w:hAnsi="Verdana"/>
                <w:b/>
                <w:bCs/>
                <w:sz w:val="20"/>
                <w:szCs w:val="20"/>
              </w:rPr>
              <w:t xml:space="preserve">Swing </w:t>
            </w:r>
          </w:p>
          <w:p w14:paraId="1EB35E5B" w14:textId="57821F8F" w:rsidR="003066F5" w:rsidRPr="00A958E0" w:rsidRDefault="00A958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58E0">
              <w:rPr>
                <w:rFonts w:ascii="Verdana" w:hAnsi="Verdana"/>
                <w:sz w:val="20"/>
                <w:szCs w:val="20"/>
              </w:rPr>
              <w:t xml:space="preserve">(1 – 5, where </w:t>
            </w:r>
            <w:r w:rsidR="001E7919">
              <w:rPr>
                <w:rFonts w:ascii="Verdana" w:hAnsi="Verdana"/>
                <w:sz w:val="20"/>
                <w:szCs w:val="20"/>
              </w:rPr>
              <w:t>1</w:t>
            </w:r>
            <w:r w:rsidRPr="00A958E0">
              <w:rPr>
                <w:rFonts w:ascii="Verdana" w:hAnsi="Verdana"/>
                <w:sz w:val="20"/>
                <w:szCs w:val="20"/>
              </w:rPr>
              <w:t xml:space="preserve"> is </w:t>
            </w:r>
            <w:r w:rsidR="001E7919">
              <w:rPr>
                <w:rFonts w:ascii="Verdana" w:hAnsi="Verdana"/>
                <w:sz w:val="20"/>
                <w:szCs w:val="20"/>
              </w:rPr>
              <w:t>wonky</w:t>
            </w:r>
            <w:r w:rsidRPr="00A958E0">
              <w:rPr>
                <w:rFonts w:ascii="Verdana" w:hAnsi="Verdana"/>
                <w:sz w:val="20"/>
                <w:szCs w:val="20"/>
              </w:rPr>
              <w:t xml:space="preserve"> and </w:t>
            </w:r>
            <w:r w:rsidR="001E7919">
              <w:rPr>
                <w:rFonts w:ascii="Verdana" w:hAnsi="Verdana"/>
                <w:sz w:val="20"/>
                <w:szCs w:val="20"/>
              </w:rPr>
              <w:t>5</w:t>
            </w:r>
            <w:r w:rsidRPr="00A958E0">
              <w:rPr>
                <w:rFonts w:ascii="Verdana" w:hAnsi="Verdana"/>
                <w:sz w:val="20"/>
                <w:szCs w:val="20"/>
              </w:rPr>
              <w:t xml:space="preserve"> is </w:t>
            </w:r>
            <w:r w:rsidR="001E7919">
              <w:rPr>
                <w:rFonts w:ascii="Verdana" w:hAnsi="Verdana"/>
                <w:sz w:val="20"/>
                <w:szCs w:val="20"/>
              </w:rPr>
              <w:t>straight</w:t>
            </w:r>
            <w:r w:rsidRPr="00A958E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14:paraId="62379795" w14:textId="5707BC77" w:rsidR="003066F5" w:rsidRPr="003066F5" w:rsidRDefault="00F53AE0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Average Strength </w:t>
            </w:r>
            <w:r w:rsidRPr="00A958E0">
              <w:rPr>
                <w:rFonts w:ascii="Verdana" w:hAnsi="Verdana"/>
                <w:sz w:val="20"/>
                <w:szCs w:val="20"/>
              </w:rPr>
              <w:t>(1-10</w:t>
            </w:r>
            <w:r w:rsidR="001726E8">
              <w:rPr>
                <w:rFonts w:ascii="Verdana" w:hAnsi="Verdana"/>
                <w:sz w:val="20"/>
                <w:szCs w:val="20"/>
              </w:rPr>
              <w:t>, where 1 is</w:t>
            </w:r>
            <w:r w:rsidR="005802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26E8">
              <w:rPr>
                <w:rFonts w:ascii="Verdana" w:hAnsi="Verdana"/>
                <w:sz w:val="20"/>
                <w:szCs w:val="20"/>
              </w:rPr>
              <w:t>weak and 10 is strong</w:t>
            </w:r>
            <w:r w:rsidRPr="00A958E0">
              <w:rPr>
                <w:rFonts w:ascii="Verdana" w:hAnsi="Verdana"/>
                <w:sz w:val="20"/>
                <w:szCs w:val="20"/>
              </w:rPr>
              <w:t>)</w:t>
            </w:r>
            <w:r w:rsidR="003066F5" w:rsidRPr="003066F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98" w:type="dxa"/>
          </w:tcPr>
          <w:p w14:paraId="180ECACA" w14:textId="77777777" w:rsidR="003066F5" w:rsidRDefault="00A958E0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Consistency Score</w:t>
            </w:r>
          </w:p>
          <w:p w14:paraId="09BF16C2" w14:textId="48104D7A" w:rsidR="00B640B3" w:rsidRPr="0058027C" w:rsidRDefault="00B640B3" w:rsidP="00B640B3">
            <w:pPr>
              <w:rPr>
                <w:rFonts w:ascii="Verdana" w:hAnsi="Verdana"/>
                <w:sz w:val="20"/>
                <w:szCs w:val="20"/>
              </w:rPr>
            </w:pPr>
            <w:r w:rsidRPr="0058027C">
              <w:rPr>
                <w:rFonts w:ascii="Verdana" w:hAnsi="Verdana"/>
                <w:sz w:val="20"/>
                <w:szCs w:val="20"/>
              </w:rPr>
              <w:t>(</w:t>
            </w:r>
            <w:r w:rsidR="0058027C" w:rsidRPr="0058027C">
              <w:rPr>
                <w:rFonts w:ascii="Verdana" w:hAnsi="Verdana"/>
                <w:sz w:val="20"/>
                <w:szCs w:val="20"/>
              </w:rPr>
              <w:t>low – very high)</w:t>
            </w:r>
          </w:p>
        </w:tc>
        <w:tc>
          <w:tcPr>
            <w:tcW w:w="979" w:type="dxa"/>
          </w:tcPr>
          <w:p w14:paraId="02D8CBF9" w14:textId="608F7304" w:rsidR="003066F5" w:rsidRPr="003066F5" w:rsidRDefault="00A958E0" w:rsidP="003066F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Cost </w:t>
            </w:r>
            <w:r w:rsidRPr="00A958E0">
              <w:rPr>
                <w:rFonts w:ascii="Verdana" w:hAnsi="Verdana"/>
                <w:sz w:val="20"/>
                <w:szCs w:val="20"/>
              </w:rPr>
              <w:t>(£</w:t>
            </w:r>
            <w:r w:rsidR="001478E1">
              <w:rPr>
                <w:rFonts w:ascii="Verdana" w:hAnsi="Verdana"/>
                <w:sz w:val="20"/>
                <w:szCs w:val="20"/>
              </w:rPr>
              <w:t>/day</w:t>
            </w:r>
            <w:r w:rsidRPr="00A958E0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3066F5" w14:paraId="5AA01979" w14:textId="77777777" w:rsidTr="0058027C">
        <w:tc>
          <w:tcPr>
            <w:tcW w:w="985" w:type="dxa"/>
          </w:tcPr>
          <w:p w14:paraId="292BCDC2" w14:textId="52B9CB75" w:rsidR="003066F5" w:rsidRDefault="00F53A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2696" w:type="dxa"/>
          </w:tcPr>
          <w:p w14:paraId="10814C11" w14:textId="41E4C1D4" w:rsidR="003066F5" w:rsidRDefault="007E30D2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14:paraId="4B4FF1AE" w14:textId="4D96BB01" w:rsidR="003066F5" w:rsidRDefault="001726E8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998" w:type="dxa"/>
          </w:tcPr>
          <w:p w14:paraId="54F78151" w14:textId="6C4C46ED" w:rsidR="003066F5" w:rsidRDefault="00A958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High</w:t>
            </w:r>
          </w:p>
        </w:tc>
        <w:tc>
          <w:tcPr>
            <w:tcW w:w="979" w:type="dxa"/>
          </w:tcPr>
          <w:p w14:paraId="3628E9DA" w14:textId="2B945101" w:rsidR="003066F5" w:rsidRDefault="00A958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150</w:t>
            </w:r>
          </w:p>
        </w:tc>
      </w:tr>
      <w:tr w:rsidR="003066F5" w14:paraId="696750CE" w14:textId="77777777" w:rsidTr="0058027C">
        <w:tc>
          <w:tcPr>
            <w:tcW w:w="985" w:type="dxa"/>
          </w:tcPr>
          <w:p w14:paraId="4AFE2986" w14:textId="0F6B70BC" w:rsidR="003066F5" w:rsidRDefault="00F53A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2696" w:type="dxa"/>
          </w:tcPr>
          <w:p w14:paraId="138BC91B" w14:textId="47C2198B" w:rsidR="003066F5" w:rsidRDefault="007E30D2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14:paraId="74AED8F6" w14:textId="3E7304EA" w:rsidR="003066F5" w:rsidRDefault="001726E8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998" w:type="dxa"/>
          </w:tcPr>
          <w:p w14:paraId="72C6527F" w14:textId="5AC50EDA" w:rsidR="003066F5" w:rsidRDefault="00A958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Medium</w:t>
            </w:r>
          </w:p>
        </w:tc>
        <w:tc>
          <w:tcPr>
            <w:tcW w:w="979" w:type="dxa"/>
          </w:tcPr>
          <w:p w14:paraId="3D57B92A" w14:textId="52C258D4" w:rsidR="003066F5" w:rsidRPr="00A958E0" w:rsidRDefault="00EB66A1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="00A958E0" w:rsidRPr="00A958E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3066F5" w14:paraId="0D11F169" w14:textId="77777777" w:rsidTr="0058027C">
        <w:tc>
          <w:tcPr>
            <w:tcW w:w="985" w:type="dxa"/>
          </w:tcPr>
          <w:p w14:paraId="3B93D2CA" w14:textId="0650DA4E" w:rsidR="003066F5" w:rsidRDefault="00F53A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2696" w:type="dxa"/>
          </w:tcPr>
          <w:p w14:paraId="310A7510" w14:textId="3FEEE170" w:rsidR="003066F5" w:rsidRDefault="007E30D2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14:paraId="7939ACF1" w14:textId="036DDF21" w:rsidR="003066F5" w:rsidRDefault="001E7919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998" w:type="dxa"/>
          </w:tcPr>
          <w:p w14:paraId="34AC9A5B" w14:textId="5DCCCC0A" w:rsidR="003066F5" w:rsidRDefault="00A958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Very High</w:t>
            </w:r>
          </w:p>
        </w:tc>
        <w:tc>
          <w:tcPr>
            <w:tcW w:w="979" w:type="dxa"/>
          </w:tcPr>
          <w:p w14:paraId="5CAA51D3" w14:textId="08E23A96" w:rsidR="003066F5" w:rsidRPr="00A958E0" w:rsidRDefault="00A958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58E0"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="003066F5" w14:paraId="7FA893FF" w14:textId="77777777" w:rsidTr="0058027C">
        <w:tc>
          <w:tcPr>
            <w:tcW w:w="985" w:type="dxa"/>
          </w:tcPr>
          <w:p w14:paraId="0466EFE3" w14:textId="5E693B42" w:rsidR="003066F5" w:rsidRDefault="00F53A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</w:p>
        </w:tc>
        <w:tc>
          <w:tcPr>
            <w:tcW w:w="2696" w:type="dxa"/>
          </w:tcPr>
          <w:p w14:paraId="7C0D876A" w14:textId="55C700D7" w:rsidR="003066F5" w:rsidRDefault="007E30D2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14:paraId="2E10F74D" w14:textId="41C2A19D" w:rsidR="003066F5" w:rsidRDefault="001E7919" w:rsidP="001E79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998" w:type="dxa"/>
          </w:tcPr>
          <w:p w14:paraId="5BEC204F" w14:textId="6653CAC9" w:rsidR="003066F5" w:rsidRDefault="00A958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Low</w:t>
            </w:r>
          </w:p>
        </w:tc>
        <w:tc>
          <w:tcPr>
            <w:tcW w:w="979" w:type="dxa"/>
          </w:tcPr>
          <w:p w14:paraId="0CA060A7" w14:textId="04BB5D59" w:rsidR="003066F5" w:rsidRPr="00A958E0" w:rsidRDefault="00EB66A1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A958E0" w:rsidRPr="00A958E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3066F5" w14:paraId="1B774C5C" w14:textId="77777777" w:rsidTr="0058027C">
        <w:tc>
          <w:tcPr>
            <w:tcW w:w="985" w:type="dxa"/>
          </w:tcPr>
          <w:p w14:paraId="014299B9" w14:textId="6ECBA6FF" w:rsidR="003066F5" w:rsidRDefault="00F53A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2696" w:type="dxa"/>
          </w:tcPr>
          <w:p w14:paraId="730FF9E3" w14:textId="53619890" w:rsidR="003066F5" w:rsidRDefault="007E30D2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14:paraId="46F275B2" w14:textId="7A5579C0" w:rsidR="003066F5" w:rsidRDefault="001726E8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998" w:type="dxa"/>
          </w:tcPr>
          <w:p w14:paraId="5E9A192F" w14:textId="5625B395" w:rsidR="003066F5" w:rsidRDefault="00A958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Medium</w:t>
            </w:r>
          </w:p>
        </w:tc>
        <w:tc>
          <w:tcPr>
            <w:tcW w:w="979" w:type="dxa"/>
          </w:tcPr>
          <w:p w14:paraId="58C51303" w14:textId="70AB1862" w:rsidR="003066F5" w:rsidRPr="00A958E0" w:rsidRDefault="00A958E0" w:rsidP="003066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958E0">
              <w:rPr>
                <w:rFonts w:ascii="Verdana" w:hAnsi="Verdana"/>
                <w:sz w:val="20"/>
                <w:szCs w:val="20"/>
              </w:rPr>
              <w:t>1</w:t>
            </w:r>
            <w:r w:rsidR="007653FC">
              <w:rPr>
                <w:rFonts w:ascii="Verdana" w:hAnsi="Verdana"/>
                <w:sz w:val="20"/>
                <w:szCs w:val="20"/>
              </w:rPr>
              <w:t>2</w:t>
            </w:r>
            <w:r w:rsidRPr="00A958E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</w:tbl>
    <w:p w14:paraId="5C92FFED" w14:textId="77777777" w:rsidR="003066F5" w:rsidRPr="003066F5" w:rsidRDefault="003066F5" w:rsidP="00D8082F">
      <w:pPr>
        <w:jc w:val="center"/>
        <w:rPr>
          <w:rFonts w:ascii="Verdana" w:hAnsi="Verdana"/>
          <w:sz w:val="8"/>
          <w:szCs w:val="8"/>
        </w:rPr>
      </w:pPr>
    </w:p>
    <w:p w14:paraId="2C863E04" w14:textId="55680A1F" w:rsidR="000F5A64" w:rsidRDefault="00584193" w:rsidP="0067701C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Which player would you choose to recruit to your team</w:t>
      </w:r>
      <w:r w:rsidR="00805D8B" w:rsidRPr="00805D8B">
        <w:rPr>
          <w:rFonts w:ascii="Verdana" w:hAnsi="Verdana"/>
          <w:sz w:val="20"/>
          <w:szCs w:val="20"/>
        </w:rPr>
        <w:t>? _________________________________________________________________</w:t>
      </w:r>
    </w:p>
    <w:p w14:paraId="11BBE557" w14:textId="1711AAB3" w:rsidR="00D476BA" w:rsidRDefault="00D476BA" w:rsidP="00D476BA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Why did you choose this player?</w:t>
      </w:r>
      <w:r w:rsidR="005D3E56">
        <w:rPr>
          <w:rFonts w:ascii="Verdana" w:hAnsi="Verdana"/>
          <w:sz w:val="20"/>
          <w:szCs w:val="20"/>
        </w:rPr>
        <w:t xml:space="preserve"> </w:t>
      </w:r>
      <w:r w:rsidR="005D3E56" w:rsidRPr="005E15F6">
        <w:rPr>
          <w:rFonts w:ascii="Verdana" w:hAnsi="Verdana"/>
          <w:i/>
          <w:iCs/>
          <w:sz w:val="20"/>
          <w:szCs w:val="20"/>
        </w:rPr>
        <w:t xml:space="preserve">Hint: </w:t>
      </w:r>
      <w:r w:rsidR="009A5AAA" w:rsidRPr="005E15F6">
        <w:rPr>
          <w:rFonts w:ascii="Verdana" w:hAnsi="Verdana"/>
          <w:i/>
          <w:iCs/>
          <w:sz w:val="20"/>
          <w:szCs w:val="20"/>
        </w:rPr>
        <w:t>what does the player do well?</w:t>
      </w:r>
    </w:p>
    <w:p w14:paraId="1456839A" w14:textId="06896B78" w:rsidR="001C51C7" w:rsidRDefault="00D476BA" w:rsidP="001C51C7">
      <w:pPr>
        <w:pStyle w:val="ListParagraph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</w:t>
      </w:r>
    </w:p>
    <w:p w14:paraId="47BBE37C" w14:textId="2AB122C8" w:rsidR="00626E54" w:rsidRDefault="00AA2637" w:rsidP="00626E54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You also have the option to train </w:t>
      </w:r>
      <w:r w:rsidR="00CD4796">
        <w:rPr>
          <w:rFonts w:ascii="Verdana" w:hAnsi="Verdana"/>
          <w:sz w:val="20"/>
          <w:szCs w:val="20"/>
        </w:rPr>
        <w:t xml:space="preserve">one of the players using AI. After training, the cost of the player </w:t>
      </w:r>
      <w:r w:rsidR="003A4A0F">
        <w:rPr>
          <w:rFonts w:ascii="Verdana" w:hAnsi="Verdana"/>
          <w:sz w:val="20"/>
          <w:szCs w:val="20"/>
        </w:rPr>
        <w:t>increases</w:t>
      </w:r>
      <w:r w:rsidR="00CD4796">
        <w:rPr>
          <w:rFonts w:ascii="Verdana" w:hAnsi="Verdana"/>
          <w:sz w:val="20"/>
          <w:szCs w:val="20"/>
        </w:rPr>
        <w:t xml:space="preserve"> by £50 a day, and </w:t>
      </w:r>
      <w:r w:rsidR="004C0019">
        <w:rPr>
          <w:rFonts w:ascii="Verdana" w:hAnsi="Verdana"/>
          <w:sz w:val="20"/>
          <w:szCs w:val="20"/>
        </w:rPr>
        <w:t>either</w:t>
      </w:r>
      <w:r w:rsidR="00CD4796">
        <w:rPr>
          <w:rFonts w:ascii="Verdana" w:hAnsi="Verdana"/>
          <w:sz w:val="20"/>
          <w:szCs w:val="20"/>
        </w:rPr>
        <w:t xml:space="preserve"> their swing </w:t>
      </w:r>
      <w:r w:rsidR="004C0019">
        <w:rPr>
          <w:rFonts w:ascii="Verdana" w:hAnsi="Verdana"/>
          <w:sz w:val="20"/>
          <w:szCs w:val="20"/>
        </w:rPr>
        <w:t>or</w:t>
      </w:r>
      <w:r w:rsidR="00CD4796">
        <w:rPr>
          <w:rFonts w:ascii="Verdana" w:hAnsi="Verdana"/>
          <w:sz w:val="20"/>
          <w:szCs w:val="20"/>
        </w:rPr>
        <w:t xml:space="preserve"> strength score would increase by </w:t>
      </w:r>
      <w:r w:rsidR="00D03AAF">
        <w:rPr>
          <w:rFonts w:ascii="Verdana" w:hAnsi="Verdana"/>
          <w:sz w:val="20"/>
          <w:szCs w:val="20"/>
        </w:rPr>
        <w:t>3</w:t>
      </w:r>
      <w:r w:rsidR="00CD4796">
        <w:rPr>
          <w:rFonts w:ascii="Verdana" w:hAnsi="Verdana"/>
          <w:sz w:val="20"/>
          <w:szCs w:val="20"/>
        </w:rPr>
        <w:t xml:space="preserve">. </w:t>
      </w:r>
      <w:r w:rsidR="004C0019">
        <w:rPr>
          <w:rFonts w:ascii="Verdana" w:hAnsi="Verdana"/>
          <w:sz w:val="20"/>
          <w:szCs w:val="20"/>
        </w:rPr>
        <w:t>Explain w</w:t>
      </w:r>
      <w:r w:rsidR="00CD4796">
        <w:rPr>
          <w:rFonts w:ascii="Verdana" w:hAnsi="Verdana"/>
          <w:sz w:val="20"/>
          <w:szCs w:val="20"/>
        </w:rPr>
        <w:t xml:space="preserve">hich player you </w:t>
      </w:r>
      <w:r w:rsidR="004C0019">
        <w:rPr>
          <w:rFonts w:ascii="Verdana" w:hAnsi="Verdana"/>
          <w:sz w:val="20"/>
          <w:szCs w:val="20"/>
        </w:rPr>
        <w:t xml:space="preserve">would </w:t>
      </w:r>
      <w:r w:rsidR="00CD4796">
        <w:rPr>
          <w:rFonts w:ascii="Verdana" w:hAnsi="Verdana"/>
          <w:sz w:val="20"/>
          <w:szCs w:val="20"/>
        </w:rPr>
        <w:t>choose to train using AI</w:t>
      </w:r>
      <w:r w:rsidR="003A4A0F">
        <w:rPr>
          <w:rFonts w:ascii="Verdana" w:hAnsi="Verdana"/>
          <w:sz w:val="20"/>
          <w:szCs w:val="20"/>
        </w:rPr>
        <w:t xml:space="preserve"> and why.</w:t>
      </w:r>
    </w:p>
    <w:p w14:paraId="71817F4E" w14:textId="07684F6E" w:rsidR="00626E54" w:rsidRDefault="00626E54" w:rsidP="00626E54">
      <w:pPr>
        <w:pStyle w:val="ListParagraph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787A1F" w14:textId="3635C39E" w:rsidR="00A832E1" w:rsidRDefault="00A832E1" w:rsidP="00F175A6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Out of the original recruit and the one trained with AI, </w:t>
      </w:r>
      <w:r w:rsidR="003A4A0F">
        <w:rPr>
          <w:rFonts w:ascii="Verdana" w:hAnsi="Verdana"/>
          <w:sz w:val="20"/>
          <w:szCs w:val="20"/>
        </w:rPr>
        <w:t>who is</w:t>
      </w:r>
      <w:r>
        <w:rPr>
          <w:rFonts w:ascii="Verdana" w:hAnsi="Verdana"/>
          <w:sz w:val="20"/>
          <w:szCs w:val="20"/>
        </w:rPr>
        <w:t xml:space="preserve"> your final choice? </w:t>
      </w:r>
    </w:p>
    <w:p w14:paraId="41F58AF4" w14:textId="52BAE580" w:rsidR="007775AE" w:rsidRPr="003A4A0F" w:rsidRDefault="00A832E1" w:rsidP="00F175A6">
      <w:pPr>
        <w:pStyle w:val="ListParagraph"/>
        <w:spacing w:line="480" w:lineRule="auto"/>
        <w:rPr>
          <w:rFonts w:ascii="Verdana" w:hAnsi="Verdana"/>
          <w:sz w:val="20"/>
          <w:szCs w:val="20"/>
        </w:rPr>
      </w:pPr>
      <w:r w:rsidRPr="003A4A0F">
        <w:rPr>
          <w:rFonts w:ascii="Verdana" w:hAnsi="Verdana"/>
          <w:sz w:val="20"/>
          <w:szCs w:val="20"/>
        </w:rPr>
        <w:t>I would choose Player ______</w:t>
      </w:r>
      <w:r w:rsidR="003A4A0F" w:rsidRPr="003A4A0F">
        <w:rPr>
          <w:rFonts w:ascii="Verdana" w:hAnsi="Verdana"/>
          <w:sz w:val="20"/>
          <w:szCs w:val="20"/>
        </w:rPr>
        <w:t xml:space="preserve"> and pay them £_______ a day. </w:t>
      </w:r>
    </w:p>
    <w:p w14:paraId="21B1866C" w14:textId="48DEF54D" w:rsidR="00626E54" w:rsidRDefault="005432C4" w:rsidP="00626E54">
      <w:pPr>
        <w:pStyle w:val="ListParagraph"/>
        <w:numPr>
          <w:ilvl w:val="0"/>
          <w:numId w:val="1"/>
        </w:num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Just before the match, the batter you chose gets injured and cannot play. You now need to pick a replacement at the last minute.</w:t>
      </w:r>
      <w:r w:rsidR="00227286">
        <w:rPr>
          <w:rFonts w:ascii="Verdana" w:hAnsi="Verdana"/>
          <w:sz w:val="20"/>
          <w:szCs w:val="20"/>
        </w:rPr>
        <w:t xml:space="preserve"> </w:t>
      </w:r>
      <w:r w:rsidR="003A4A0F">
        <w:rPr>
          <w:rFonts w:ascii="Verdana" w:hAnsi="Verdana"/>
          <w:sz w:val="20"/>
          <w:szCs w:val="20"/>
        </w:rPr>
        <w:t>You are given an additional £100 a day to recruit them. Who would you pick to replace the batter, and why?</w:t>
      </w:r>
    </w:p>
    <w:p w14:paraId="7BC9B7B7" w14:textId="79991A1D" w:rsidR="00F175A6" w:rsidRPr="003A4A0F" w:rsidRDefault="003A4A0F" w:rsidP="00F175A6">
      <w:pPr>
        <w:spacing w:line="480" w:lineRule="auto"/>
        <w:ind w:left="360"/>
        <w:rPr>
          <w:rFonts w:ascii="Verdana" w:hAnsi="Verdana"/>
          <w:sz w:val="20"/>
          <w:szCs w:val="20"/>
        </w:rPr>
      </w:pPr>
      <w:r w:rsidRPr="003A4A0F"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</w:t>
      </w:r>
    </w:p>
    <w:sectPr w:rsidR="00F175A6" w:rsidRPr="003A4A0F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28BCB" w14:textId="77777777" w:rsidR="00E57570" w:rsidRDefault="00E57570" w:rsidP="00832C9D">
      <w:pPr>
        <w:spacing w:after="0" w:line="240" w:lineRule="auto"/>
      </w:pPr>
      <w:r>
        <w:separator/>
      </w:r>
    </w:p>
  </w:endnote>
  <w:endnote w:type="continuationSeparator" w:id="0">
    <w:p w14:paraId="04668769" w14:textId="77777777" w:rsidR="00E57570" w:rsidRDefault="00E57570" w:rsidP="00832C9D">
      <w:pPr>
        <w:spacing w:after="0" w:line="240" w:lineRule="auto"/>
      </w:pPr>
      <w:r>
        <w:continuationSeparator/>
      </w:r>
    </w:p>
  </w:endnote>
  <w:endnote w:type="continuationNotice" w:id="1">
    <w:p w14:paraId="0C23B72E" w14:textId="77777777" w:rsidR="00E57570" w:rsidRDefault="00E575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81388" w14:textId="77777777" w:rsidR="00E57570" w:rsidRDefault="00E57570" w:rsidP="00832C9D">
      <w:pPr>
        <w:spacing w:after="0" w:line="240" w:lineRule="auto"/>
      </w:pPr>
      <w:r>
        <w:separator/>
      </w:r>
    </w:p>
  </w:footnote>
  <w:footnote w:type="continuationSeparator" w:id="0">
    <w:p w14:paraId="59879F8C" w14:textId="77777777" w:rsidR="00E57570" w:rsidRDefault="00E57570" w:rsidP="00832C9D">
      <w:pPr>
        <w:spacing w:after="0" w:line="240" w:lineRule="auto"/>
      </w:pPr>
      <w:r>
        <w:continuationSeparator/>
      </w:r>
    </w:p>
  </w:footnote>
  <w:footnote w:type="continuationNotice" w:id="1">
    <w:p w14:paraId="0C6BD5CD" w14:textId="77777777" w:rsidR="00E57570" w:rsidRDefault="00E575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80901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67626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B4412"/>
    <w:multiLevelType w:val="hybridMultilevel"/>
    <w:tmpl w:val="C5920EA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4285324">
    <w:abstractNumId w:val="2"/>
  </w:num>
  <w:num w:numId="2" w16cid:durableId="754253884">
    <w:abstractNumId w:val="0"/>
  </w:num>
  <w:num w:numId="3" w16cid:durableId="1455907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168EF"/>
    <w:rsid w:val="00027D93"/>
    <w:rsid w:val="00060C2A"/>
    <w:rsid w:val="0008140C"/>
    <w:rsid w:val="000A5119"/>
    <w:rsid w:val="000C1492"/>
    <w:rsid w:val="000C7576"/>
    <w:rsid w:val="000E6593"/>
    <w:rsid w:val="000F2DBF"/>
    <w:rsid w:val="000F5A64"/>
    <w:rsid w:val="001229E5"/>
    <w:rsid w:val="00124336"/>
    <w:rsid w:val="001369B9"/>
    <w:rsid w:val="001478E1"/>
    <w:rsid w:val="001602A9"/>
    <w:rsid w:val="00164B0F"/>
    <w:rsid w:val="001726E8"/>
    <w:rsid w:val="00175446"/>
    <w:rsid w:val="001C51C7"/>
    <w:rsid w:val="001E68E8"/>
    <w:rsid w:val="001E7919"/>
    <w:rsid w:val="001F218F"/>
    <w:rsid w:val="001F5004"/>
    <w:rsid w:val="0020609C"/>
    <w:rsid w:val="002116CD"/>
    <w:rsid w:val="00227286"/>
    <w:rsid w:val="002608F4"/>
    <w:rsid w:val="0026118B"/>
    <w:rsid w:val="00285B82"/>
    <w:rsid w:val="00291232"/>
    <w:rsid w:val="003066F5"/>
    <w:rsid w:val="00314621"/>
    <w:rsid w:val="00336F1D"/>
    <w:rsid w:val="00343F88"/>
    <w:rsid w:val="003503E9"/>
    <w:rsid w:val="0036125C"/>
    <w:rsid w:val="0038666A"/>
    <w:rsid w:val="003A24D9"/>
    <w:rsid w:val="003A4A0F"/>
    <w:rsid w:val="003F727D"/>
    <w:rsid w:val="003F7F21"/>
    <w:rsid w:val="004552CB"/>
    <w:rsid w:val="0046405F"/>
    <w:rsid w:val="004A4515"/>
    <w:rsid w:val="004C0019"/>
    <w:rsid w:val="004E1BAA"/>
    <w:rsid w:val="0050661C"/>
    <w:rsid w:val="005344CD"/>
    <w:rsid w:val="005432C4"/>
    <w:rsid w:val="00563BC1"/>
    <w:rsid w:val="00566A82"/>
    <w:rsid w:val="0058027C"/>
    <w:rsid w:val="00582688"/>
    <w:rsid w:val="00584193"/>
    <w:rsid w:val="005A4424"/>
    <w:rsid w:val="005A78AD"/>
    <w:rsid w:val="005B5BE4"/>
    <w:rsid w:val="005D3E56"/>
    <w:rsid w:val="005E15F6"/>
    <w:rsid w:val="005E3F94"/>
    <w:rsid w:val="00621903"/>
    <w:rsid w:val="00626E54"/>
    <w:rsid w:val="00646658"/>
    <w:rsid w:val="00646934"/>
    <w:rsid w:val="006527BA"/>
    <w:rsid w:val="00653621"/>
    <w:rsid w:val="00656A94"/>
    <w:rsid w:val="0067701C"/>
    <w:rsid w:val="00686A79"/>
    <w:rsid w:val="0069166F"/>
    <w:rsid w:val="006B109A"/>
    <w:rsid w:val="006D6A83"/>
    <w:rsid w:val="006E0FCD"/>
    <w:rsid w:val="006F3E0C"/>
    <w:rsid w:val="006F4CDA"/>
    <w:rsid w:val="007653FC"/>
    <w:rsid w:val="007775AE"/>
    <w:rsid w:val="00792AC9"/>
    <w:rsid w:val="00793E6D"/>
    <w:rsid w:val="007B2890"/>
    <w:rsid w:val="007B3A93"/>
    <w:rsid w:val="007C690A"/>
    <w:rsid w:val="007E30D2"/>
    <w:rsid w:val="007E44DF"/>
    <w:rsid w:val="008020DE"/>
    <w:rsid w:val="00805D8B"/>
    <w:rsid w:val="00832C9D"/>
    <w:rsid w:val="008865E8"/>
    <w:rsid w:val="008A3AF6"/>
    <w:rsid w:val="00915546"/>
    <w:rsid w:val="009352DD"/>
    <w:rsid w:val="00967D02"/>
    <w:rsid w:val="009759DE"/>
    <w:rsid w:val="009A5AAA"/>
    <w:rsid w:val="009B5A0F"/>
    <w:rsid w:val="009C0422"/>
    <w:rsid w:val="009E42F9"/>
    <w:rsid w:val="009E687B"/>
    <w:rsid w:val="009F0DC5"/>
    <w:rsid w:val="00A24E66"/>
    <w:rsid w:val="00A33B6B"/>
    <w:rsid w:val="00A47781"/>
    <w:rsid w:val="00A6638B"/>
    <w:rsid w:val="00A75D0A"/>
    <w:rsid w:val="00A832E1"/>
    <w:rsid w:val="00A84561"/>
    <w:rsid w:val="00A958E0"/>
    <w:rsid w:val="00A9742F"/>
    <w:rsid w:val="00AA2637"/>
    <w:rsid w:val="00AA3F09"/>
    <w:rsid w:val="00AA429A"/>
    <w:rsid w:val="00AB3F6D"/>
    <w:rsid w:val="00AC7F0C"/>
    <w:rsid w:val="00AE7B5C"/>
    <w:rsid w:val="00B640B3"/>
    <w:rsid w:val="00B66A7A"/>
    <w:rsid w:val="00B952CB"/>
    <w:rsid w:val="00BB6108"/>
    <w:rsid w:val="00BD0F38"/>
    <w:rsid w:val="00BF09B8"/>
    <w:rsid w:val="00C02C9C"/>
    <w:rsid w:val="00C23542"/>
    <w:rsid w:val="00C44448"/>
    <w:rsid w:val="00C80A07"/>
    <w:rsid w:val="00C9267A"/>
    <w:rsid w:val="00CB3512"/>
    <w:rsid w:val="00CC5558"/>
    <w:rsid w:val="00CD4796"/>
    <w:rsid w:val="00CE4FB4"/>
    <w:rsid w:val="00D03AAF"/>
    <w:rsid w:val="00D13450"/>
    <w:rsid w:val="00D170E9"/>
    <w:rsid w:val="00D43D8F"/>
    <w:rsid w:val="00D476BA"/>
    <w:rsid w:val="00D7586B"/>
    <w:rsid w:val="00D8082F"/>
    <w:rsid w:val="00D94039"/>
    <w:rsid w:val="00E051FE"/>
    <w:rsid w:val="00E26D4B"/>
    <w:rsid w:val="00E57570"/>
    <w:rsid w:val="00E763DA"/>
    <w:rsid w:val="00E90287"/>
    <w:rsid w:val="00EA699A"/>
    <w:rsid w:val="00EB66A1"/>
    <w:rsid w:val="00ED2B86"/>
    <w:rsid w:val="00EE16B2"/>
    <w:rsid w:val="00EF0599"/>
    <w:rsid w:val="00F14ECC"/>
    <w:rsid w:val="00F16845"/>
    <w:rsid w:val="00F175A6"/>
    <w:rsid w:val="00F40175"/>
    <w:rsid w:val="00F53AE0"/>
    <w:rsid w:val="00F87662"/>
    <w:rsid w:val="00F91ADB"/>
    <w:rsid w:val="00F950B0"/>
    <w:rsid w:val="00FA666D"/>
    <w:rsid w:val="00FC6822"/>
    <w:rsid w:val="00FD5B8B"/>
    <w:rsid w:val="00FD7A4F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F2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5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43B0C9-CCF9-4282-8209-0E5ED36A3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AA98E0-451F-42B4-82E0-3D48247E4519}">
  <ds:schemaRefs>
    <ds:schemaRef ds:uri="http://schemas.microsoft.com/office/infopath/2007/PartnerControls"/>
    <ds:schemaRef ds:uri="73505947-c026-4ae1-9619-931bb6cf241d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4ad3fa0-b3f8-44de-91d5-885247d8d97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 2 - Batter Recruitment</dc:title>
  <dc:subject/>
  <dc:creator>Allysse Marshall</dc:creator>
  <cp:keywords/>
  <dc:description/>
  <cp:lastModifiedBy>Allysse Marshall</cp:lastModifiedBy>
  <cp:revision>2</cp:revision>
  <cp:lastPrinted>2025-07-30T13:12:00Z</cp:lastPrinted>
  <dcterms:created xsi:type="dcterms:W3CDTF">2025-07-30T13:12:00Z</dcterms:created>
  <dcterms:modified xsi:type="dcterms:W3CDTF">2025-07-30T13:12:00Z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